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8CEA5" w14:textId="77777777" w:rsidR="00C50C69" w:rsidRDefault="00090138">
      <w:pPr>
        <w:spacing w:before="183"/>
        <w:ind w:left="2059" w:right="4215"/>
        <w:rPr>
          <w:rFonts w:ascii="Times New Roman" w:eastAsia="Times New Roman" w:hAnsi="Times New Roman" w:cs="Times New Roman"/>
          <w:sz w:val="29"/>
          <w:szCs w:val="29"/>
        </w:rPr>
      </w:pPr>
      <w:bookmarkStart w:id="0" w:name="_GoBack"/>
      <w:bookmarkEnd w:id="0"/>
      <w:r>
        <w:rPr>
          <w:noProof/>
          <w:lang w:val="en-AU" w:eastAsia="zh-CN"/>
        </w:rPr>
        <w:drawing>
          <wp:anchor distT="0" distB="0" distL="114300" distR="114300" simplePos="0" relativeHeight="251657728" behindDoc="0" locked="0" layoutInCell="1" allowOverlap="1" wp14:anchorId="3C5938C6" wp14:editId="45E3C8CA">
            <wp:simplePos x="0" y="0"/>
            <wp:positionH relativeFrom="page">
              <wp:posOffset>946150</wp:posOffset>
            </wp:positionH>
            <wp:positionV relativeFrom="paragraph">
              <wp:posOffset>44450</wp:posOffset>
            </wp:positionV>
            <wp:extent cx="688975" cy="5911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8975" cy="591185"/>
                    </a:xfrm>
                    <a:prstGeom prst="rect">
                      <a:avLst/>
                    </a:prstGeom>
                    <a:noFill/>
                  </pic:spPr>
                </pic:pic>
              </a:graphicData>
            </a:graphic>
            <wp14:sizeRelH relativeFrom="page">
              <wp14:pctWidth>0</wp14:pctWidth>
            </wp14:sizeRelH>
            <wp14:sizeRelV relativeFrom="page">
              <wp14:pctHeight>0</wp14:pctHeight>
            </wp14:sizeRelV>
          </wp:anchor>
        </w:drawing>
      </w:r>
      <w:r w:rsidR="00360DA3">
        <w:rPr>
          <w:rFonts w:ascii="Times New Roman"/>
          <w:color w:val="0A6B2D"/>
          <w:sz w:val="36"/>
        </w:rPr>
        <w:t>A</w:t>
      </w:r>
      <w:r w:rsidR="00360DA3">
        <w:rPr>
          <w:rFonts w:ascii="Times New Roman"/>
          <w:color w:val="0A6B2D"/>
          <w:sz w:val="29"/>
        </w:rPr>
        <w:t>USTRALIAN</w:t>
      </w:r>
      <w:r w:rsidR="00360DA3">
        <w:rPr>
          <w:rFonts w:ascii="Times New Roman"/>
          <w:color w:val="0A6B2D"/>
          <w:spacing w:val="-4"/>
          <w:sz w:val="29"/>
        </w:rPr>
        <w:t xml:space="preserve"> </w:t>
      </w:r>
      <w:r w:rsidR="00360DA3">
        <w:rPr>
          <w:rFonts w:ascii="Times New Roman"/>
          <w:color w:val="0A6B2D"/>
          <w:sz w:val="36"/>
        </w:rPr>
        <w:t>S</w:t>
      </w:r>
      <w:r w:rsidR="00360DA3">
        <w:rPr>
          <w:rFonts w:ascii="Times New Roman"/>
          <w:color w:val="0A6B2D"/>
          <w:sz w:val="29"/>
        </w:rPr>
        <w:t xml:space="preserve">OCIETY OF </w:t>
      </w:r>
      <w:r w:rsidR="00360DA3">
        <w:rPr>
          <w:rFonts w:ascii="Times New Roman"/>
          <w:color w:val="0A6B2D"/>
          <w:sz w:val="36"/>
        </w:rPr>
        <w:t>P</w:t>
      </w:r>
      <w:r w:rsidR="00360DA3">
        <w:rPr>
          <w:rFonts w:ascii="Times New Roman"/>
          <w:color w:val="0A6B2D"/>
          <w:sz w:val="29"/>
        </w:rPr>
        <w:t>LANT</w:t>
      </w:r>
      <w:r w:rsidR="00360DA3">
        <w:rPr>
          <w:rFonts w:ascii="Times New Roman"/>
          <w:color w:val="0A6B2D"/>
          <w:spacing w:val="-6"/>
          <w:sz w:val="29"/>
        </w:rPr>
        <w:t xml:space="preserve"> </w:t>
      </w:r>
      <w:r w:rsidR="00360DA3">
        <w:rPr>
          <w:rFonts w:ascii="Times New Roman"/>
          <w:color w:val="0A6B2D"/>
          <w:sz w:val="36"/>
        </w:rPr>
        <w:t>S</w:t>
      </w:r>
      <w:r w:rsidR="00360DA3">
        <w:rPr>
          <w:rFonts w:ascii="Times New Roman"/>
          <w:color w:val="0A6B2D"/>
          <w:sz w:val="29"/>
        </w:rPr>
        <w:t>CIENTISTS</w:t>
      </w:r>
    </w:p>
    <w:p w14:paraId="698C6FD9" w14:textId="77777777" w:rsidR="00C50C69" w:rsidRDefault="00C50C69">
      <w:pPr>
        <w:rPr>
          <w:rFonts w:ascii="Times New Roman" w:eastAsia="Times New Roman" w:hAnsi="Times New Roman" w:cs="Times New Roman"/>
          <w:sz w:val="20"/>
          <w:szCs w:val="20"/>
        </w:rPr>
      </w:pPr>
    </w:p>
    <w:p w14:paraId="4BABC4DA" w14:textId="77777777" w:rsidR="00C50C69" w:rsidRDefault="00C50C69">
      <w:pPr>
        <w:rPr>
          <w:rFonts w:ascii="Times New Roman" w:eastAsia="Times New Roman" w:hAnsi="Times New Roman" w:cs="Times New Roman"/>
          <w:sz w:val="20"/>
          <w:szCs w:val="20"/>
        </w:rPr>
      </w:pPr>
    </w:p>
    <w:p w14:paraId="17ABC40D" w14:textId="63B23ED3" w:rsidR="00C50C69" w:rsidRDefault="00360DA3" w:rsidP="00C313CE">
      <w:pPr>
        <w:spacing w:before="205" w:line="558" w:lineRule="exact"/>
        <w:ind w:left="115"/>
        <w:jc w:val="both"/>
        <w:rPr>
          <w:rFonts w:ascii="Garamond" w:eastAsia="Garamond" w:hAnsi="Garamond" w:cs="Garamond"/>
          <w:sz w:val="50"/>
          <w:szCs w:val="50"/>
        </w:rPr>
      </w:pPr>
      <w:r>
        <w:rPr>
          <w:rFonts w:ascii="Garamond" w:eastAsia="Garamond" w:hAnsi="Garamond" w:cs="Garamond"/>
          <w:i/>
          <w:color w:val="006500"/>
          <w:w w:val="115"/>
          <w:sz w:val="50"/>
          <w:szCs w:val="50"/>
        </w:rPr>
        <w:t>201</w:t>
      </w:r>
      <w:r w:rsidR="00C313CE">
        <w:rPr>
          <w:rFonts w:ascii="Garamond" w:eastAsia="Garamond" w:hAnsi="Garamond" w:cs="Garamond"/>
          <w:i/>
          <w:color w:val="006500"/>
          <w:w w:val="115"/>
          <w:sz w:val="50"/>
          <w:szCs w:val="50"/>
        </w:rPr>
        <w:t>8</w:t>
      </w:r>
      <w:r>
        <w:rPr>
          <w:rFonts w:ascii="Garamond" w:eastAsia="Garamond" w:hAnsi="Garamond" w:cs="Garamond"/>
          <w:i/>
          <w:color w:val="006500"/>
          <w:w w:val="115"/>
          <w:sz w:val="50"/>
          <w:szCs w:val="50"/>
        </w:rPr>
        <w:t xml:space="preserve"> President’s</w:t>
      </w:r>
      <w:r>
        <w:rPr>
          <w:rFonts w:ascii="Garamond" w:eastAsia="Garamond" w:hAnsi="Garamond" w:cs="Garamond"/>
          <w:i/>
          <w:color w:val="006500"/>
          <w:spacing w:val="50"/>
          <w:w w:val="115"/>
          <w:sz w:val="50"/>
          <w:szCs w:val="50"/>
        </w:rPr>
        <w:t xml:space="preserve"> </w:t>
      </w:r>
      <w:r>
        <w:rPr>
          <w:rFonts w:ascii="Garamond" w:eastAsia="Garamond" w:hAnsi="Garamond" w:cs="Garamond"/>
          <w:i/>
          <w:color w:val="006500"/>
          <w:w w:val="115"/>
          <w:sz w:val="50"/>
          <w:szCs w:val="50"/>
        </w:rPr>
        <w:t>Report</w:t>
      </w:r>
    </w:p>
    <w:p w14:paraId="338CECEE" w14:textId="77777777" w:rsidR="00C50C69" w:rsidRDefault="00147386">
      <w:pPr>
        <w:pStyle w:val="Heading1"/>
        <w:spacing w:line="311" w:lineRule="exact"/>
        <w:ind w:left="115"/>
        <w:jc w:val="both"/>
      </w:pPr>
      <w:r w:rsidRPr="00147386">
        <w:rPr>
          <w:color w:val="006500"/>
          <w:w w:val="110"/>
        </w:rPr>
        <w:t>Sergey Shabala</w:t>
      </w:r>
    </w:p>
    <w:p w14:paraId="406A47DE" w14:textId="77777777" w:rsidR="00C50C69" w:rsidRDefault="00C50C69">
      <w:pPr>
        <w:rPr>
          <w:rFonts w:ascii="Garamond" w:eastAsia="Garamond" w:hAnsi="Garamond" w:cs="Garamond"/>
          <w:sz w:val="28"/>
          <w:szCs w:val="28"/>
        </w:rPr>
      </w:pPr>
    </w:p>
    <w:p w14:paraId="4853EE95" w14:textId="77777777" w:rsidR="00C50C69" w:rsidRPr="000E57AB" w:rsidRDefault="00360DA3">
      <w:pPr>
        <w:spacing w:before="238"/>
        <w:ind w:left="115"/>
        <w:jc w:val="both"/>
        <w:rPr>
          <w:rFonts w:asciiTheme="minorBidi" w:eastAsia="Garamond" w:hAnsiTheme="minorBidi"/>
          <w:color w:val="007E39"/>
          <w:sz w:val="24"/>
          <w:szCs w:val="24"/>
        </w:rPr>
      </w:pPr>
      <w:r w:rsidRPr="000E57AB">
        <w:rPr>
          <w:rFonts w:asciiTheme="minorBidi" w:hAnsiTheme="minorBidi"/>
          <w:color w:val="007E39"/>
          <w:w w:val="110"/>
          <w:sz w:val="24"/>
          <w:szCs w:val="24"/>
        </w:rPr>
        <w:t>Background</w:t>
      </w:r>
    </w:p>
    <w:p w14:paraId="56F4A949" w14:textId="77777777" w:rsidR="0024635A" w:rsidRDefault="00360DA3" w:rsidP="00147386">
      <w:pPr>
        <w:pStyle w:val="BodyText"/>
        <w:ind w:left="115" w:right="108"/>
        <w:jc w:val="both"/>
        <w:rPr>
          <w:rFonts w:asciiTheme="minorBidi" w:hAnsiTheme="minorBidi"/>
          <w:color w:val="0000FF"/>
          <w:sz w:val="22"/>
          <w:szCs w:val="22"/>
          <w:u w:val="single" w:color="0000FF"/>
        </w:rPr>
      </w:pPr>
      <w:r w:rsidRPr="00147386">
        <w:rPr>
          <w:rFonts w:asciiTheme="minorBidi" w:hAnsiTheme="minorBidi"/>
          <w:sz w:val="22"/>
          <w:szCs w:val="22"/>
        </w:rPr>
        <w:t>The Australian Society of Plant Scientists (ASPS) promotes the discipline of Plant Science and</w:t>
      </w:r>
      <w:r w:rsidRPr="00147386">
        <w:rPr>
          <w:rFonts w:asciiTheme="minorBidi" w:hAnsiTheme="minorBidi"/>
          <w:spacing w:val="-5"/>
          <w:sz w:val="22"/>
          <w:szCs w:val="22"/>
        </w:rPr>
        <w:t xml:space="preserve"> </w:t>
      </w:r>
      <w:r w:rsidRPr="00147386">
        <w:rPr>
          <w:rFonts w:asciiTheme="minorBidi" w:hAnsiTheme="minorBidi"/>
          <w:sz w:val="22"/>
          <w:szCs w:val="22"/>
        </w:rPr>
        <w:t>provides</w:t>
      </w:r>
      <w:r w:rsidRPr="00147386">
        <w:rPr>
          <w:rFonts w:asciiTheme="minorBidi" w:hAnsiTheme="minorBidi"/>
          <w:w w:val="99"/>
          <w:sz w:val="22"/>
          <w:szCs w:val="22"/>
        </w:rPr>
        <w:t xml:space="preserve"> </w:t>
      </w:r>
      <w:r w:rsidRPr="00147386">
        <w:rPr>
          <w:rFonts w:asciiTheme="minorBidi" w:hAnsiTheme="minorBidi"/>
          <w:sz w:val="22"/>
          <w:szCs w:val="22"/>
        </w:rPr>
        <w:t>professional contact and networking for plant scientists and University-level educators in</w:t>
      </w:r>
      <w:r w:rsidRPr="00147386">
        <w:rPr>
          <w:rFonts w:asciiTheme="minorBidi" w:hAnsiTheme="minorBidi"/>
          <w:spacing w:val="-19"/>
          <w:sz w:val="22"/>
          <w:szCs w:val="22"/>
        </w:rPr>
        <w:t xml:space="preserve"> </w:t>
      </w:r>
      <w:r w:rsidRPr="00147386">
        <w:rPr>
          <w:rFonts w:asciiTheme="minorBidi" w:hAnsiTheme="minorBidi"/>
          <w:sz w:val="22"/>
          <w:szCs w:val="22"/>
        </w:rPr>
        <w:t>Australia.</w:t>
      </w:r>
      <w:r w:rsidRPr="00147386">
        <w:rPr>
          <w:rFonts w:asciiTheme="minorBidi" w:hAnsiTheme="minorBidi"/>
          <w:w w:val="99"/>
          <w:sz w:val="22"/>
          <w:szCs w:val="22"/>
        </w:rPr>
        <w:t xml:space="preserve"> </w:t>
      </w:r>
      <w:r w:rsidRPr="00147386">
        <w:rPr>
          <w:rFonts w:asciiTheme="minorBidi" w:hAnsiTheme="minorBidi"/>
          <w:sz w:val="22"/>
          <w:szCs w:val="22"/>
        </w:rPr>
        <w:t>Information</w:t>
      </w:r>
      <w:r w:rsidRPr="00147386">
        <w:rPr>
          <w:rFonts w:asciiTheme="minorBidi" w:hAnsiTheme="minorBidi"/>
          <w:spacing w:val="-4"/>
          <w:sz w:val="22"/>
          <w:szCs w:val="22"/>
        </w:rPr>
        <w:t xml:space="preserve"> </w:t>
      </w:r>
      <w:r w:rsidRPr="00147386">
        <w:rPr>
          <w:rFonts w:asciiTheme="minorBidi" w:hAnsiTheme="minorBidi"/>
          <w:sz w:val="22"/>
          <w:szCs w:val="22"/>
        </w:rPr>
        <w:t>on</w:t>
      </w:r>
      <w:r w:rsidRPr="00147386">
        <w:rPr>
          <w:rFonts w:asciiTheme="minorBidi" w:hAnsiTheme="minorBidi"/>
          <w:spacing w:val="-3"/>
          <w:sz w:val="22"/>
          <w:szCs w:val="22"/>
        </w:rPr>
        <w:t xml:space="preserve"> </w:t>
      </w:r>
      <w:r w:rsidRPr="00147386">
        <w:rPr>
          <w:rFonts w:asciiTheme="minorBidi" w:hAnsiTheme="minorBidi"/>
          <w:sz w:val="22"/>
          <w:szCs w:val="22"/>
        </w:rPr>
        <w:t>ASPS</w:t>
      </w:r>
      <w:r w:rsidRPr="00147386">
        <w:rPr>
          <w:rFonts w:asciiTheme="minorBidi" w:hAnsiTheme="minorBidi"/>
          <w:spacing w:val="-3"/>
          <w:sz w:val="22"/>
          <w:szCs w:val="22"/>
        </w:rPr>
        <w:t xml:space="preserve"> </w:t>
      </w:r>
      <w:r w:rsidRPr="00147386">
        <w:rPr>
          <w:rFonts w:asciiTheme="minorBidi" w:hAnsiTheme="minorBidi"/>
          <w:sz w:val="22"/>
          <w:szCs w:val="22"/>
        </w:rPr>
        <w:t>is</w:t>
      </w:r>
      <w:r w:rsidRPr="00147386">
        <w:rPr>
          <w:rFonts w:asciiTheme="minorBidi" w:hAnsiTheme="minorBidi"/>
          <w:spacing w:val="-5"/>
          <w:sz w:val="22"/>
          <w:szCs w:val="22"/>
        </w:rPr>
        <w:t xml:space="preserve"> </w:t>
      </w:r>
      <w:r w:rsidRPr="00147386">
        <w:rPr>
          <w:rFonts w:asciiTheme="minorBidi" w:hAnsiTheme="minorBidi"/>
          <w:sz w:val="22"/>
          <w:szCs w:val="22"/>
        </w:rPr>
        <w:t>available</w:t>
      </w:r>
      <w:r w:rsidRPr="00147386">
        <w:rPr>
          <w:rFonts w:asciiTheme="minorBidi" w:hAnsiTheme="minorBidi"/>
          <w:spacing w:val="-5"/>
          <w:sz w:val="22"/>
          <w:szCs w:val="22"/>
        </w:rPr>
        <w:t xml:space="preserve"> </w:t>
      </w:r>
      <w:r w:rsidRPr="00147386">
        <w:rPr>
          <w:rFonts w:asciiTheme="minorBidi" w:hAnsiTheme="minorBidi"/>
          <w:sz w:val="22"/>
          <w:szCs w:val="22"/>
        </w:rPr>
        <w:t>at:</w:t>
      </w:r>
      <w:r w:rsidRPr="00147386">
        <w:rPr>
          <w:rFonts w:asciiTheme="minorBidi" w:hAnsiTheme="minorBidi"/>
          <w:spacing w:val="-3"/>
          <w:sz w:val="22"/>
          <w:szCs w:val="22"/>
        </w:rPr>
        <w:t xml:space="preserve"> </w:t>
      </w:r>
      <w:hyperlink r:id="rId6" w:history="1">
        <w:r w:rsidR="00147386" w:rsidRPr="00147386">
          <w:rPr>
            <w:rStyle w:val="Hyperlink"/>
            <w:rFonts w:asciiTheme="minorBidi" w:hAnsiTheme="minorBidi"/>
            <w:sz w:val="22"/>
            <w:szCs w:val="22"/>
            <w:u w:color="0000FF"/>
          </w:rPr>
          <w:t>http://www.asps.org.au/</w:t>
        </w:r>
        <w:r w:rsidR="00147386" w:rsidRPr="00147386">
          <w:rPr>
            <w:rStyle w:val="Hyperlink"/>
            <w:rFonts w:asciiTheme="minorBidi" w:hAnsiTheme="minorBidi"/>
            <w:spacing w:val="-4"/>
            <w:sz w:val="22"/>
            <w:szCs w:val="22"/>
            <w:u w:color="0000FF"/>
          </w:rPr>
          <w:t xml:space="preserve"> </w:t>
        </w:r>
      </w:hyperlink>
      <w:r w:rsidR="0024635A">
        <w:rPr>
          <w:rFonts w:asciiTheme="minorBidi" w:hAnsiTheme="minorBidi"/>
          <w:color w:val="0000FF"/>
          <w:sz w:val="22"/>
          <w:szCs w:val="22"/>
          <w:u w:val="single" w:color="0000FF"/>
        </w:rPr>
        <w:t>.</w:t>
      </w:r>
    </w:p>
    <w:p w14:paraId="030F4996" w14:textId="77777777" w:rsidR="00C50C69" w:rsidRPr="00147386" w:rsidRDefault="0024635A" w:rsidP="00147386">
      <w:pPr>
        <w:pStyle w:val="BodyText"/>
        <w:ind w:left="115" w:right="108"/>
        <w:jc w:val="both"/>
        <w:rPr>
          <w:rFonts w:asciiTheme="minorBidi" w:hAnsiTheme="minorBidi"/>
          <w:sz w:val="22"/>
          <w:szCs w:val="22"/>
        </w:rPr>
      </w:pPr>
      <w:r>
        <w:rPr>
          <w:rFonts w:asciiTheme="minorBidi" w:hAnsiTheme="minorBidi"/>
          <w:sz w:val="22"/>
          <w:szCs w:val="22"/>
        </w:rPr>
        <w:t>T</w:t>
      </w:r>
      <w:r w:rsidR="00147386" w:rsidRPr="00147386">
        <w:rPr>
          <w:rFonts w:asciiTheme="minorBidi" w:hAnsiTheme="minorBidi"/>
          <w:sz w:val="22"/>
          <w:szCs w:val="22"/>
        </w:rPr>
        <w:t>he key</w:t>
      </w:r>
      <w:r w:rsidR="00360DA3" w:rsidRPr="00147386">
        <w:rPr>
          <w:rFonts w:asciiTheme="minorBidi" w:hAnsiTheme="minorBidi"/>
          <w:spacing w:val="-2"/>
          <w:sz w:val="22"/>
          <w:szCs w:val="22"/>
        </w:rPr>
        <w:t xml:space="preserve"> </w:t>
      </w:r>
      <w:r w:rsidR="00360DA3" w:rsidRPr="00147386">
        <w:rPr>
          <w:rFonts w:asciiTheme="minorBidi" w:hAnsiTheme="minorBidi"/>
          <w:sz w:val="22"/>
          <w:szCs w:val="22"/>
        </w:rPr>
        <w:t>objectives</w:t>
      </w:r>
      <w:r w:rsidR="00360DA3" w:rsidRPr="00147386">
        <w:rPr>
          <w:rFonts w:asciiTheme="minorBidi" w:hAnsiTheme="minorBidi"/>
          <w:spacing w:val="-5"/>
          <w:sz w:val="22"/>
          <w:szCs w:val="22"/>
        </w:rPr>
        <w:t xml:space="preserve"> </w:t>
      </w:r>
      <w:r w:rsidR="00360DA3" w:rsidRPr="00147386">
        <w:rPr>
          <w:rFonts w:asciiTheme="minorBidi" w:hAnsiTheme="minorBidi"/>
          <w:sz w:val="22"/>
          <w:szCs w:val="22"/>
        </w:rPr>
        <w:t>of</w:t>
      </w:r>
      <w:r w:rsidR="00360DA3" w:rsidRPr="00147386">
        <w:rPr>
          <w:rFonts w:asciiTheme="minorBidi" w:hAnsiTheme="minorBidi"/>
          <w:spacing w:val="-4"/>
          <w:sz w:val="22"/>
          <w:szCs w:val="22"/>
        </w:rPr>
        <w:t xml:space="preserve"> </w:t>
      </w:r>
      <w:r w:rsidR="00360DA3" w:rsidRPr="00147386">
        <w:rPr>
          <w:rFonts w:asciiTheme="minorBidi" w:hAnsiTheme="minorBidi"/>
          <w:sz w:val="22"/>
          <w:szCs w:val="22"/>
        </w:rPr>
        <w:t>the</w:t>
      </w:r>
      <w:r w:rsidR="00360DA3" w:rsidRPr="00147386">
        <w:rPr>
          <w:rFonts w:asciiTheme="minorBidi" w:hAnsiTheme="minorBidi"/>
          <w:spacing w:val="-2"/>
          <w:sz w:val="22"/>
          <w:szCs w:val="22"/>
        </w:rPr>
        <w:t xml:space="preserve"> </w:t>
      </w:r>
      <w:r w:rsidR="00360DA3" w:rsidRPr="00147386">
        <w:rPr>
          <w:rFonts w:asciiTheme="minorBidi" w:hAnsiTheme="minorBidi"/>
          <w:sz w:val="22"/>
          <w:szCs w:val="22"/>
        </w:rPr>
        <w:t>Society</w:t>
      </w:r>
      <w:r w:rsidR="00360DA3" w:rsidRPr="00147386">
        <w:rPr>
          <w:rFonts w:asciiTheme="minorBidi" w:hAnsiTheme="minorBidi"/>
          <w:spacing w:val="-2"/>
          <w:sz w:val="22"/>
          <w:szCs w:val="22"/>
        </w:rPr>
        <w:t xml:space="preserve"> </w:t>
      </w:r>
      <w:r w:rsidR="00360DA3" w:rsidRPr="00147386">
        <w:rPr>
          <w:rFonts w:asciiTheme="minorBidi" w:hAnsiTheme="minorBidi"/>
          <w:sz w:val="22"/>
          <w:szCs w:val="22"/>
        </w:rPr>
        <w:t>are</w:t>
      </w:r>
      <w:r w:rsidR="00360DA3" w:rsidRPr="00147386">
        <w:rPr>
          <w:rFonts w:asciiTheme="minorBidi" w:hAnsiTheme="minorBidi"/>
          <w:spacing w:val="-2"/>
          <w:sz w:val="22"/>
          <w:szCs w:val="22"/>
        </w:rPr>
        <w:t xml:space="preserve"> </w:t>
      </w:r>
      <w:r w:rsidR="00360DA3" w:rsidRPr="00147386">
        <w:rPr>
          <w:rFonts w:asciiTheme="minorBidi" w:hAnsiTheme="minorBidi"/>
          <w:sz w:val="22"/>
          <w:szCs w:val="22"/>
        </w:rPr>
        <w:t>to:</w:t>
      </w:r>
    </w:p>
    <w:p w14:paraId="7C86C0D4" w14:textId="77777777" w:rsidR="00C50C69" w:rsidRPr="00147386" w:rsidRDefault="00360DA3" w:rsidP="00147386">
      <w:pPr>
        <w:pStyle w:val="ListParagraph"/>
        <w:numPr>
          <w:ilvl w:val="0"/>
          <w:numId w:val="3"/>
        </w:numPr>
        <w:tabs>
          <w:tab w:val="left" w:pos="320"/>
        </w:tabs>
        <w:spacing w:before="1" w:line="269" w:lineRule="exact"/>
        <w:jc w:val="both"/>
        <w:rPr>
          <w:rFonts w:asciiTheme="minorBidi" w:eastAsia="Garamond" w:hAnsiTheme="minorBidi"/>
        </w:rPr>
      </w:pPr>
      <w:r w:rsidRPr="00147386">
        <w:rPr>
          <w:rFonts w:asciiTheme="minorBidi" w:hAnsiTheme="minorBidi"/>
        </w:rPr>
        <w:t>Facilitate the dissemination of new</w:t>
      </w:r>
      <w:r w:rsidRPr="00147386">
        <w:rPr>
          <w:rFonts w:asciiTheme="minorBidi" w:hAnsiTheme="minorBidi"/>
          <w:spacing w:val="-1"/>
        </w:rPr>
        <w:t xml:space="preserve"> </w:t>
      </w:r>
      <w:r w:rsidRPr="00147386">
        <w:rPr>
          <w:rFonts w:asciiTheme="minorBidi" w:hAnsiTheme="minorBidi"/>
        </w:rPr>
        <w:t>research.</w:t>
      </w:r>
    </w:p>
    <w:p w14:paraId="58A06DD7" w14:textId="77777777" w:rsidR="00C50C69" w:rsidRPr="00147386" w:rsidRDefault="00360DA3" w:rsidP="00147386">
      <w:pPr>
        <w:pStyle w:val="ListParagraph"/>
        <w:numPr>
          <w:ilvl w:val="0"/>
          <w:numId w:val="3"/>
        </w:numPr>
        <w:tabs>
          <w:tab w:val="left" w:pos="293"/>
        </w:tabs>
        <w:ind w:right="109"/>
        <w:jc w:val="both"/>
        <w:rPr>
          <w:rFonts w:asciiTheme="minorBidi" w:eastAsia="Garamond" w:hAnsiTheme="minorBidi"/>
        </w:rPr>
      </w:pPr>
      <w:r w:rsidRPr="00147386">
        <w:rPr>
          <w:rFonts w:asciiTheme="minorBidi" w:hAnsiTheme="minorBidi"/>
        </w:rPr>
        <w:t>Provide a forum for sharing of knowledge so that the membership can build both the depth</w:t>
      </w:r>
      <w:r w:rsidRPr="00147386">
        <w:rPr>
          <w:rFonts w:asciiTheme="minorBidi" w:hAnsiTheme="minorBidi"/>
          <w:spacing w:val="2"/>
        </w:rPr>
        <w:t xml:space="preserve"> </w:t>
      </w:r>
      <w:r w:rsidRPr="00147386">
        <w:rPr>
          <w:rFonts w:asciiTheme="minorBidi" w:hAnsiTheme="minorBidi"/>
        </w:rPr>
        <w:t>and</w:t>
      </w:r>
      <w:r w:rsidRPr="00147386">
        <w:rPr>
          <w:rFonts w:asciiTheme="minorBidi" w:hAnsiTheme="minorBidi"/>
          <w:w w:val="99"/>
        </w:rPr>
        <w:t xml:space="preserve"> </w:t>
      </w:r>
      <w:r w:rsidRPr="00147386">
        <w:rPr>
          <w:rFonts w:asciiTheme="minorBidi" w:hAnsiTheme="minorBidi"/>
        </w:rPr>
        <w:t>breadth of knowledge of plant</w:t>
      </w:r>
      <w:r w:rsidRPr="00147386">
        <w:rPr>
          <w:rFonts w:asciiTheme="minorBidi" w:hAnsiTheme="minorBidi"/>
          <w:spacing w:val="-6"/>
        </w:rPr>
        <w:t xml:space="preserve"> </w:t>
      </w:r>
      <w:r w:rsidRPr="00147386">
        <w:rPr>
          <w:rFonts w:asciiTheme="minorBidi" w:hAnsiTheme="minorBidi"/>
        </w:rPr>
        <w:t>functions.</w:t>
      </w:r>
    </w:p>
    <w:p w14:paraId="1DA2C65F" w14:textId="77777777" w:rsidR="00C50C69" w:rsidRPr="00147386" w:rsidRDefault="00360DA3" w:rsidP="00147386">
      <w:pPr>
        <w:pStyle w:val="ListParagraph"/>
        <w:numPr>
          <w:ilvl w:val="0"/>
          <w:numId w:val="3"/>
        </w:numPr>
        <w:tabs>
          <w:tab w:val="left" w:pos="320"/>
        </w:tabs>
        <w:spacing w:line="269" w:lineRule="exact"/>
        <w:jc w:val="both"/>
        <w:rPr>
          <w:rFonts w:asciiTheme="minorBidi" w:eastAsia="Garamond" w:hAnsiTheme="minorBidi"/>
        </w:rPr>
      </w:pPr>
      <w:r w:rsidRPr="00147386">
        <w:rPr>
          <w:rFonts w:asciiTheme="minorBidi" w:hAnsiTheme="minorBidi"/>
        </w:rPr>
        <w:t>Provide mutual support and collective</w:t>
      </w:r>
      <w:r w:rsidRPr="00147386">
        <w:rPr>
          <w:rFonts w:asciiTheme="minorBidi" w:hAnsiTheme="minorBidi"/>
          <w:spacing w:val="2"/>
        </w:rPr>
        <w:t xml:space="preserve"> </w:t>
      </w:r>
      <w:r w:rsidRPr="00147386">
        <w:rPr>
          <w:rFonts w:asciiTheme="minorBidi" w:hAnsiTheme="minorBidi"/>
        </w:rPr>
        <w:t>mentorship.</w:t>
      </w:r>
    </w:p>
    <w:p w14:paraId="08A0E842" w14:textId="77777777" w:rsidR="00C50C69" w:rsidRPr="00147386" w:rsidRDefault="00360DA3" w:rsidP="00147386">
      <w:pPr>
        <w:pStyle w:val="ListParagraph"/>
        <w:numPr>
          <w:ilvl w:val="0"/>
          <w:numId w:val="3"/>
        </w:numPr>
        <w:tabs>
          <w:tab w:val="left" w:pos="320"/>
        </w:tabs>
        <w:spacing w:before="1" w:line="269" w:lineRule="exact"/>
        <w:jc w:val="both"/>
        <w:rPr>
          <w:rFonts w:asciiTheme="minorBidi" w:eastAsia="Garamond" w:hAnsiTheme="minorBidi"/>
        </w:rPr>
      </w:pPr>
      <w:proofErr w:type="spellStart"/>
      <w:r w:rsidRPr="00147386">
        <w:rPr>
          <w:rFonts w:asciiTheme="minorBidi" w:hAnsiTheme="minorBidi"/>
        </w:rPr>
        <w:t>Recognise</w:t>
      </w:r>
      <w:proofErr w:type="spellEnd"/>
      <w:r w:rsidRPr="00147386">
        <w:rPr>
          <w:rFonts w:asciiTheme="minorBidi" w:hAnsiTheme="minorBidi"/>
        </w:rPr>
        <w:t xml:space="preserve"> and reward excellence in plant science research and</w:t>
      </w:r>
      <w:r w:rsidRPr="00147386">
        <w:rPr>
          <w:rFonts w:asciiTheme="minorBidi" w:hAnsiTheme="minorBidi"/>
          <w:spacing w:val="-8"/>
        </w:rPr>
        <w:t xml:space="preserve"> </w:t>
      </w:r>
      <w:r w:rsidRPr="00147386">
        <w:rPr>
          <w:rFonts w:asciiTheme="minorBidi" w:hAnsiTheme="minorBidi"/>
        </w:rPr>
        <w:t>teaching.</w:t>
      </w:r>
    </w:p>
    <w:p w14:paraId="1FFAD2DE" w14:textId="77777777" w:rsidR="00C50C69" w:rsidRPr="00147386" w:rsidRDefault="00360DA3" w:rsidP="00147386">
      <w:pPr>
        <w:pStyle w:val="ListParagraph"/>
        <w:numPr>
          <w:ilvl w:val="0"/>
          <w:numId w:val="3"/>
        </w:numPr>
        <w:tabs>
          <w:tab w:val="left" w:pos="320"/>
        </w:tabs>
        <w:spacing w:line="269" w:lineRule="exact"/>
        <w:jc w:val="both"/>
        <w:rPr>
          <w:rFonts w:asciiTheme="minorBidi" w:eastAsia="Garamond" w:hAnsiTheme="minorBidi"/>
        </w:rPr>
      </w:pPr>
      <w:r w:rsidRPr="00147386">
        <w:rPr>
          <w:rFonts w:asciiTheme="minorBidi" w:hAnsiTheme="minorBidi"/>
        </w:rPr>
        <w:t>Nurture the next generation of plant</w:t>
      </w:r>
      <w:r w:rsidRPr="00147386">
        <w:rPr>
          <w:rFonts w:asciiTheme="minorBidi" w:hAnsiTheme="minorBidi"/>
          <w:spacing w:val="-4"/>
        </w:rPr>
        <w:t xml:space="preserve"> </w:t>
      </w:r>
      <w:r w:rsidRPr="00147386">
        <w:rPr>
          <w:rFonts w:asciiTheme="minorBidi" w:hAnsiTheme="minorBidi"/>
        </w:rPr>
        <w:t>scientists.</w:t>
      </w:r>
    </w:p>
    <w:p w14:paraId="74784C89" w14:textId="3AA37CF3" w:rsidR="00C50C69" w:rsidRDefault="00C50C69">
      <w:pPr>
        <w:rPr>
          <w:rFonts w:asciiTheme="minorBidi" w:eastAsia="Garamond" w:hAnsiTheme="minorBidi"/>
        </w:rPr>
      </w:pPr>
    </w:p>
    <w:p w14:paraId="2CFD38BD" w14:textId="57851059" w:rsidR="00015352" w:rsidRPr="00015352" w:rsidRDefault="00015352" w:rsidP="003512BF">
      <w:pPr>
        <w:rPr>
          <w:rFonts w:asciiTheme="minorBidi" w:eastAsia="Garamond" w:hAnsiTheme="minorBidi"/>
          <w:color w:val="00B050"/>
          <w:sz w:val="24"/>
          <w:szCs w:val="24"/>
        </w:rPr>
      </w:pPr>
      <w:r w:rsidRPr="00015352">
        <w:rPr>
          <w:rFonts w:asciiTheme="minorBidi" w:eastAsia="Garamond" w:hAnsiTheme="minorBidi"/>
          <w:color w:val="00B050"/>
          <w:sz w:val="24"/>
          <w:szCs w:val="24"/>
        </w:rPr>
        <w:t>ASPS turn</w:t>
      </w:r>
      <w:r w:rsidR="003512BF">
        <w:rPr>
          <w:rFonts w:asciiTheme="minorBidi" w:eastAsia="Garamond" w:hAnsiTheme="minorBidi"/>
          <w:color w:val="00B050"/>
          <w:sz w:val="24"/>
          <w:szCs w:val="24"/>
        </w:rPr>
        <w:t>ed</w:t>
      </w:r>
      <w:r w:rsidRPr="00015352">
        <w:rPr>
          <w:rFonts w:asciiTheme="minorBidi" w:eastAsia="Garamond" w:hAnsiTheme="minorBidi"/>
          <w:color w:val="00B050"/>
          <w:sz w:val="24"/>
          <w:szCs w:val="24"/>
        </w:rPr>
        <w:t xml:space="preserve"> 60 this year</w:t>
      </w:r>
    </w:p>
    <w:p w14:paraId="43A3BEF3" w14:textId="7A5D1E50" w:rsidR="008B53E0" w:rsidRDefault="008B53E0" w:rsidP="00FF6B12">
      <w:pPr>
        <w:rPr>
          <w:rFonts w:asciiTheme="minorBidi" w:eastAsia="Garamond" w:hAnsiTheme="minorBidi"/>
        </w:rPr>
      </w:pPr>
      <w:r w:rsidRPr="008B53E0">
        <w:rPr>
          <w:rFonts w:asciiTheme="minorBidi" w:eastAsia="Garamond" w:hAnsiTheme="minorBidi"/>
        </w:rPr>
        <w:t xml:space="preserve">The Australian Society of Plant Scientists was founded on 19 August 1958 during an inaugural meeting at the University of Adelaide, </w:t>
      </w:r>
      <w:r>
        <w:rPr>
          <w:rFonts w:asciiTheme="minorBidi" w:eastAsia="Garamond" w:hAnsiTheme="minorBidi"/>
        </w:rPr>
        <w:t>so we have just turned 60 this year.</w:t>
      </w:r>
      <w:r w:rsidRPr="008B53E0">
        <w:rPr>
          <w:rFonts w:asciiTheme="minorBidi" w:eastAsia="Garamond" w:hAnsiTheme="minorBidi"/>
        </w:rPr>
        <w:t xml:space="preserve"> That early enthusiasm and a prevailing commitment to greater understanding of plant function remains undiminished</w:t>
      </w:r>
      <w:r>
        <w:rPr>
          <w:rFonts w:asciiTheme="minorBidi" w:eastAsia="Garamond" w:hAnsiTheme="minorBidi"/>
        </w:rPr>
        <w:t xml:space="preserve"> and</w:t>
      </w:r>
      <w:r w:rsidR="00FF6B12">
        <w:rPr>
          <w:rFonts w:asciiTheme="minorBidi" w:eastAsia="Garamond" w:hAnsiTheme="minorBidi"/>
        </w:rPr>
        <w:t>,</w:t>
      </w:r>
      <w:r>
        <w:rPr>
          <w:rFonts w:asciiTheme="minorBidi" w:eastAsia="Garamond" w:hAnsiTheme="minorBidi"/>
        </w:rPr>
        <w:t xml:space="preserve"> </w:t>
      </w:r>
      <w:r w:rsidR="00FF6B12">
        <w:rPr>
          <w:rFonts w:asciiTheme="minorBidi" w:eastAsia="Garamond" w:hAnsiTheme="minorBidi"/>
        </w:rPr>
        <w:t xml:space="preserve">with </w:t>
      </w:r>
      <w:r w:rsidR="00637431">
        <w:rPr>
          <w:rFonts w:asciiTheme="minorBidi" w:eastAsia="Garamond" w:hAnsiTheme="minorBidi"/>
        </w:rPr>
        <w:t>many talented young members joining us</w:t>
      </w:r>
      <w:r w:rsidR="00FF6B12">
        <w:rPr>
          <w:rFonts w:asciiTheme="minorBidi" w:eastAsia="Garamond" w:hAnsiTheme="minorBidi"/>
        </w:rPr>
        <w:t>,</w:t>
      </w:r>
      <w:r w:rsidR="00637431">
        <w:rPr>
          <w:rFonts w:asciiTheme="minorBidi" w:eastAsia="Garamond" w:hAnsiTheme="minorBidi"/>
        </w:rPr>
        <w:t xml:space="preserve"> </w:t>
      </w:r>
      <w:r>
        <w:rPr>
          <w:rFonts w:asciiTheme="minorBidi" w:eastAsia="Garamond" w:hAnsiTheme="minorBidi"/>
        </w:rPr>
        <w:t>the Society has no intentions of slowing down.</w:t>
      </w:r>
      <w:r w:rsidR="00FF6B12">
        <w:rPr>
          <w:rFonts w:asciiTheme="minorBidi" w:eastAsia="Garamond" w:hAnsiTheme="minorBidi"/>
        </w:rPr>
        <w:t xml:space="preserve"> </w:t>
      </w:r>
      <w:r>
        <w:rPr>
          <w:rFonts w:asciiTheme="minorBidi" w:eastAsia="Garamond" w:hAnsiTheme="minorBidi"/>
        </w:rPr>
        <w:t xml:space="preserve">  </w:t>
      </w:r>
    </w:p>
    <w:p w14:paraId="0A9AD86C" w14:textId="77777777" w:rsidR="008B53E0" w:rsidRDefault="008B53E0" w:rsidP="008B53E0">
      <w:pPr>
        <w:rPr>
          <w:rFonts w:asciiTheme="minorBidi" w:eastAsia="Garamond" w:hAnsiTheme="minorBidi"/>
        </w:rPr>
      </w:pPr>
    </w:p>
    <w:p w14:paraId="097D5DF8" w14:textId="67EA98B0" w:rsidR="008B53E0" w:rsidRDefault="00637431" w:rsidP="008C725F">
      <w:pPr>
        <w:rPr>
          <w:rFonts w:asciiTheme="minorBidi" w:eastAsia="Garamond" w:hAnsiTheme="minorBidi"/>
        </w:rPr>
      </w:pPr>
      <w:r>
        <w:rPr>
          <w:rFonts w:asciiTheme="minorBidi" w:eastAsia="Garamond" w:hAnsiTheme="minorBidi"/>
        </w:rPr>
        <w:t xml:space="preserve">As a part of the “celebration party” Janet Wheeler </w:t>
      </w:r>
      <w:r w:rsidR="008C725F">
        <w:rPr>
          <w:rFonts w:asciiTheme="minorBidi" w:eastAsia="Garamond" w:hAnsiTheme="minorBidi"/>
        </w:rPr>
        <w:t xml:space="preserve">and </w:t>
      </w:r>
      <w:r w:rsidR="008C725F" w:rsidRPr="00745EF7">
        <w:rPr>
          <w:rFonts w:asciiTheme="minorBidi" w:eastAsia="Garamond" w:hAnsiTheme="minorBidi"/>
        </w:rPr>
        <w:t>Georgia Koerber</w:t>
      </w:r>
      <w:r w:rsidR="008C725F">
        <w:rPr>
          <w:rFonts w:asciiTheme="minorBidi" w:eastAsia="Garamond" w:hAnsiTheme="minorBidi"/>
        </w:rPr>
        <w:t xml:space="preserve"> </w:t>
      </w:r>
      <w:r>
        <w:rPr>
          <w:rFonts w:asciiTheme="minorBidi" w:eastAsia="Garamond" w:hAnsiTheme="minorBidi"/>
        </w:rPr>
        <w:t>ha</w:t>
      </w:r>
      <w:r w:rsidR="008C725F">
        <w:rPr>
          <w:rFonts w:asciiTheme="minorBidi" w:eastAsia="Garamond" w:hAnsiTheme="minorBidi"/>
        </w:rPr>
        <w:t xml:space="preserve">ve </w:t>
      </w:r>
      <w:r>
        <w:rPr>
          <w:rFonts w:asciiTheme="minorBidi" w:eastAsia="Garamond" w:hAnsiTheme="minorBidi"/>
        </w:rPr>
        <w:t>organized a series of six</w:t>
      </w:r>
      <w:r w:rsidRPr="00637431">
        <w:rPr>
          <w:rFonts w:asciiTheme="minorBidi" w:eastAsia="Garamond" w:hAnsiTheme="minorBidi"/>
        </w:rPr>
        <w:t xml:space="preserve"> </w:t>
      </w:r>
      <w:proofErr w:type="spellStart"/>
      <w:r w:rsidRPr="00637431">
        <w:rPr>
          <w:rFonts w:asciiTheme="minorBidi" w:eastAsia="Garamond" w:hAnsiTheme="minorBidi"/>
        </w:rPr>
        <w:t>Phytogen</w:t>
      </w:r>
      <w:proofErr w:type="spellEnd"/>
      <w:r w:rsidRPr="00637431">
        <w:rPr>
          <w:rFonts w:asciiTheme="minorBidi" w:eastAsia="Garamond" w:hAnsiTheme="minorBidi"/>
        </w:rPr>
        <w:t xml:space="preserve"> blogs each 10 days in the 60 day lead up to ComBio2018</w:t>
      </w:r>
      <w:r>
        <w:rPr>
          <w:rFonts w:asciiTheme="minorBidi" w:eastAsia="Garamond" w:hAnsiTheme="minorBidi"/>
        </w:rPr>
        <w:t xml:space="preserve">, to celebrate each </w:t>
      </w:r>
      <w:r w:rsidRPr="00637431">
        <w:rPr>
          <w:rFonts w:asciiTheme="minorBidi" w:eastAsia="Garamond" w:hAnsiTheme="minorBidi"/>
        </w:rPr>
        <w:t xml:space="preserve">decade </w:t>
      </w:r>
      <w:r>
        <w:rPr>
          <w:rFonts w:asciiTheme="minorBidi" w:eastAsia="Garamond" w:hAnsiTheme="minorBidi"/>
        </w:rPr>
        <w:t xml:space="preserve">of </w:t>
      </w:r>
      <w:r w:rsidRPr="00637431">
        <w:rPr>
          <w:rFonts w:asciiTheme="minorBidi" w:eastAsia="Garamond" w:hAnsiTheme="minorBidi"/>
        </w:rPr>
        <w:t xml:space="preserve">ASPS in each blog. </w:t>
      </w:r>
      <w:r>
        <w:rPr>
          <w:rFonts w:asciiTheme="minorBidi" w:eastAsia="Garamond" w:hAnsiTheme="minorBidi"/>
        </w:rPr>
        <w:t xml:space="preserve">Many thanks to </w:t>
      </w:r>
      <w:r w:rsidR="00FD0EC5">
        <w:rPr>
          <w:rFonts w:asciiTheme="minorBidi" w:eastAsia="Garamond" w:hAnsiTheme="minorBidi"/>
        </w:rPr>
        <w:t xml:space="preserve">Janet </w:t>
      </w:r>
      <w:r w:rsidR="008C725F">
        <w:rPr>
          <w:rFonts w:asciiTheme="minorBidi" w:eastAsia="Garamond" w:hAnsiTheme="minorBidi"/>
        </w:rPr>
        <w:t xml:space="preserve">and Georgia, and also to </w:t>
      </w:r>
      <w:r w:rsidR="00745EF7">
        <w:rPr>
          <w:rFonts w:asciiTheme="minorBidi" w:eastAsia="Garamond" w:hAnsiTheme="minorBidi"/>
        </w:rPr>
        <w:t>all people who have contributed to these blogs.</w:t>
      </w:r>
    </w:p>
    <w:p w14:paraId="70DFDE22" w14:textId="5759BBA1" w:rsidR="00697702" w:rsidRDefault="00697702" w:rsidP="00FD0EC5">
      <w:pPr>
        <w:rPr>
          <w:rFonts w:asciiTheme="minorBidi" w:eastAsia="Garamond" w:hAnsiTheme="minorBidi"/>
        </w:rPr>
      </w:pPr>
    </w:p>
    <w:p w14:paraId="2880044E" w14:textId="151C57DB" w:rsidR="00697702" w:rsidRPr="00637431" w:rsidRDefault="00697702" w:rsidP="00697702">
      <w:pPr>
        <w:rPr>
          <w:rFonts w:asciiTheme="minorBidi" w:eastAsia="Garamond" w:hAnsiTheme="minorBidi"/>
        </w:rPr>
      </w:pPr>
      <w:r>
        <w:rPr>
          <w:rFonts w:asciiTheme="minorBidi" w:eastAsia="Garamond" w:hAnsiTheme="minorBidi"/>
        </w:rPr>
        <w:t>To commemorate this milestone and celebrate our achievements, Functional Plant Biology will publish a special issue dedicated to ASPS. Our new President-Elect Kathleen Soole has kindly agree to act as a guest editor for this volume so please be prepared that she may approach you, with a  request to contribute.</w:t>
      </w:r>
    </w:p>
    <w:p w14:paraId="236F8C8B" w14:textId="716D4F05" w:rsidR="00015352" w:rsidRPr="008B53E0" w:rsidRDefault="008B53E0" w:rsidP="008B53E0">
      <w:pPr>
        <w:rPr>
          <w:rFonts w:asciiTheme="minorBidi" w:eastAsia="Garamond" w:hAnsiTheme="minorBidi"/>
        </w:rPr>
      </w:pPr>
      <w:r w:rsidRPr="008B53E0">
        <w:rPr>
          <w:rFonts w:asciiTheme="minorBidi" w:eastAsia="Garamond" w:hAnsiTheme="minorBidi"/>
        </w:rPr>
        <w:t xml:space="preserve"> </w:t>
      </w:r>
    </w:p>
    <w:p w14:paraId="461D2552" w14:textId="571F854B" w:rsidR="00147386" w:rsidRPr="000E57AB" w:rsidRDefault="008D7099" w:rsidP="008D7099">
      <w:pPr>
        <w:spacing w:before="238"/>
        <w:ind w:left="115"/>
        <w:jc w:val="both"/>
        <w:rPr>
          <w:rFonts w:asciiTheme="minorBidi" w:eastAsia="Garamond" w:hAnsiTheme="minorBidi"/>
          <w:color w:val="007E39"/>
          <w:sz w:val="24"/>
          <w:szCs w:val="24"/>
        </w:rPr>
      </w:pPr>
      <w:r>
        <w:rPr>
          <w:rFonts w:asciiTheme="minorBidi" w:hAnsiTheme="minorBidi"/>
          <w:color w:val="007E39"/>
          <w:w w:val="110"/>
          <w:sz w:val="24"/>
          <w:szCs w:val="24"/>
        </w:rPr>
        <w:t>Society meetings</w:t>
      </w:r>
    </w:p>
    <w:p w14:paraId="672D96E0" w14:textId="77777777" w:rsidR="00147386" w:rsidRDefault="00147386" w:rsidP="00147386">
      <w:pPr>
        <w:pStyle w:val="BodyText"/>
        <w:ind w:left="115" w:right="107"/>
        <w:jc w:val="both"/>
        <w:rPr>
          <w:rFonts w:asciiTheme="minorBidi" w:hAnsiTheme="minorBidi"/>
          <w:sz w:val="22"/>
          <w:szCs w:val="22"/>
        </w:rPr>
      </w:pPr>
    </w:p>
    <w:p w14:paraId="5B01F247" w14:textId="324D2FB2" w:rsidR="00874953" w:rsidRDefault="000E57AB" w:rsidP="00376D05">
      <w:pPr>
        <w:pStyle w:val="BodyText"/>
        <w:ind w:left="0" w:right="107"/>
        <w:rPr>
          <w:rFonts w:asciiTheme="minorBidi" w:hAnsiTheme="minorBidi"/>
          <w:sz w:val="22"/>
          <w:szCs w:val="22"/>
        </w:rPr>
      </w:pPr>
      <w:r w:rsidRPr="000E57AB">
        <w:rPr>
          <w:rFonts w:asciiTheme="minorBidi" w:hAnsiTheme="minorBidi"/>
          <w:b/>
          <w:bCs/>
          <w:sz w:val="22"/>
          <w:szCs w:val="22"/>
        </w:rPr>
        <w:t>COMBIO</w:t>
      </w:r>
      <w:r w:rsidRPr="00B268F1">
        <w:rPr>
          <w:rFonts w:asciiTheme="minorBidi" w:hAnsiTheme="minorBidi"/>
          <w:sz w:val="22"/>
          <w:szCs w:val="22"/>
        </w:rPr>
        <w:t xml:space="preserve"> </w:t>
      </w:r>
      <w:r w:rsidR="00DB30DF" w:rsidRPr="00DB30DF">
        <w:rPr>
          <w:rFonts w:asciiTheme="minorBidi" w:hAnsiTheme="minorBidi"/>
          <w:b/>
          <w:bCs/>
          <w:sz w:val="22"/>
          <w:szCs w:val="22"/>
        </w:rPr>
        <w:t>201</w:t>
      </w:r>
      <w:r w:rsidR="008D7099">
        <w:rPr>
          <w:rFonts w:asciiTheme="minorBidi" w:hAnsiTheme="minorBidi"/>
          <w:b/>
          <w:bCs/>
          <w:sz w:val="22"/>
          <w:szCs w:val="22"/>
        </w:rPr>
        <w:t>8</w:t>
      </w:r>
      <w:r w:rsidR="00DB30DF" w:rsidRPr="00DB30DF">
        <w:rPr>
          <w:rFonts w:asciiTheme="minorBidi" w:hAnsiTheme="minorBidi"/>
          <w:sz w:val="22"/>
          <w:szCs w:val="22"/>
        </w:rPr>
        <w:t xml:space="preserve">. The </w:t>
      </w:r>
      <w:r w:rsidRPr="00B268F1">
        <w:rPr>
          <w:rFonts w:asciiTheme="minorBidi" w:hAnsiTheme="minorBidi"/>
          <w:sz w:val="22"/>
          <w:szCs w:val="22"/>
        </w:rPr>
        <w:t xml:space="preserve">COMBIO </w:t>
      </w:r>
      <w:r w:rsidR="00DB30DF" w:rsidRPr="00DB30DF">
        <w:rPr>
          <w:rFonts w:asciiTheme="minorBidi" w:hAnsiTheme="minorBidi"/>
          <w:sz w:val="22"/>
          <w:szCs w:val="22"/>
        </w:rPr>
        <w:t xml:space="preserve">conference is one of the activities by which ASPS </w:t>
      </w:r>
      <w:r>
        <w:rPr>
          <w:rFonts w:asciiTheme="minorBidi" w:hAnsiTheme="minorBidi"/>
          <w:sz w:val="22"/>
          <w:szCs w:val="22"/>
        </w:rPr>
        <w:t xml:space="preserve">has </w:t>
      </w:r>
      <w:r w:rsidR="00DB30DF" w:rsidRPr="00DB30DF">
        <w:rPr>
          <w:rFonts w:asciiTheme="minorBidi" w:hAnsiTheme="minorBidi"/>
          <w:sz w:val="22"/>
          <w:szCs w:val="22"/>
        </w:rPr>
        <w:t>deliver</w:t>
      </w:r>
      <w:r>
        <w:rPr>
          <w:rFonts w:asciiTheme="minorBidi" w:hAnsiTheme="minorBidi"/>
          <w:sz w:val="22"/>
          <w:szCs w:val="22"/>
        </w:rPr>
        <w:t>ed</w:t>
      </w:r>
      <w:r w:rsidR="00DB30DF" w:rsidRPr="00DB30DF">
        <w:rPr>
          <w:rFonts w:asciiTheme="minorBidi" w:hAnsiTheme="minorBidi"/>
          <w:sz w:val="22"/>
          <w:szCs w:val="22"/>
        </w:rPr>
        <w:t xml:space="preserve"> several of the Society’s objectives to the membership over the last 20 plus years. </w:t>
      </w:r>
      <w:r w:rsidRPr="00B268F1">
        <w:rPr>
          <w:rFonts w:asciiTheme="minorBidi" w:hAnsiTheme="minorBidi"/>
          <w:sz w:val="22"/>
          <w:szCs w:val="22"/>
        </w:rPr>
        <w:t xml:space="preserve">COMBIO </w:t>
      </w:r>
      <w:r w:rsidR="00DB30DF" w:rsidRPr="00DB30DF">
        <w:rPr>
          <w:rFonts w:asciiTheme="minorBidi" w:hAnsiTheme="minorBidi"/>
          <w:sz w:val="22"/>
          <w:szCs w:val="22"/>
        </w:rPr>
        <w:t xml:space="preserve">meetings are organized by ASPS in a partnership with other relevant societies – specifically, with the Australian Society for Biochemistry and Molecular Biology (ASBMB) &amp; Australia and New Zealand Society for Cell and Developmental Biology (ANZSCDB). We are grateful to all </w:t>
      </w:r>
      <w:r w:rsidRPr="00B268F1">
        <w:rPr>
          <w:rFonts w:asciiTheme="minorBidi" w:hAnsiTheme="minorBidi"/>
          <w:sz w:val="22"/>
          <w:szCs w:val="22"/>
        </w:rPr>
        <w:t xml:space="preserve">COMBIO </w:t>
      </w:r>
      <w:r>
        <w:rPr>
          <w:rFonts w:asciiTheme="minorBidi" w:hAnsiTheme="minorBidi"/>
          <w:sz w:val="22"/>
          <w:szCs w:val="22"/>
        </w:rPr>
        <w:t>201</w:t>
      </w:r>
      <w:r w:rsidR="00FD0DE2">
        <w:rPr>
          <w:rFonts w:asciiTheme="minorBidi" w:hAnsiTheme="minorBidi"/>
          <w:sz w:val="22"/>
          <w:szCs w:val="22"/>
        </w:rPr>
        <w:t>8</w:t>
      </w:r>
      <w:r>
        <w:rPr>
          <w:rFonts w:asciiTheme="minorBidi" w:hAnsiTheme="minorBidi"/>
          <w:sz w:val="22"/>
          <w:szCs w:val="22"/>
        </w:rPr>
        <w:t xml:space="preserve"> </w:t>
      </w:r>
      <w:r w:rsidR="00DB30DF" w:rsidRPr="00DB30DF">
        <w:rPr>
          <w:rFonts w:asciiTheme="minorBidi" w:hAnsiTheme="minorBidi"/>
          <w:sz w:val="22"/>
          <w:szCs w:val="22"/>
        </w:rPr>
        <w:t>committee members</w:t>
      </w:r>
      <w:r w:rsidR="00DB30DF">
        <w:rPr>
          <w:rFonts w:asciiTheme="minorBidi" w:hAnsiTheme="minorBidi"/>
          <w:sz w:val="22"/>
          <w:szCs w:val="22"/>
        </w:rPr>
        <w:t xml:space="preserve"> </w:t>
      </w:r>
      <w:r w:rsidR="00DB30DF" w:rsidRPr="00DB30DF">
        <w:rPr>
          <w:rFonts w:asciiTheme="minorBidi" w:hAnsiTheme="minorBidi"/>
          <w:sz w:val="22"/>
          <w:szCs w:val="22"/>
        </w:rPr>
        <w:t>(</w:t>
      </w:r>
      <w:r w:rsidR="00DB30DF" w:rsidRPr="006D2E1C">
        <w:rPr>
          <w:rFonts w:asciiTheme="minorBidi" w:hAnsiTheme="minorBidi"/>
          <w:sz w:val="22"/>
          <w:szCs w:val="22"/>
        </w:rPr>
        <w:t xml:space="preserve">Committee Chair </w:t>
      </w:r>
      <w:r w:rsidR="00FD0DE2" w:rsidRPr="006D2E1C">
        <w:rPr>
          <w:rFonts w:asciiTheme="minorBidi" w:hAnsiTheme="minorBidi"/>
          <w:sz w:val="22"/>
          <w:szCs w:val="22"/>
        </w:rPr>
        <w:t>–</w:t>
      </w:r>
      <w:r w:rsidR="00DB30DF" w:rsidRPr="006D2E1C">
        <w:rPr>
          <w:rFonts w:asciiTheme="minorBidi" w:hAnsiTheme="minorBidi"/>
          <w:sz w:val="22"/>
          <w:szCs w:val="22"/>
        </w:rPr>
        <w:t xml:space="preserve"> </w:t>
      </w:r>
      <w:r w:rsidR="00FD0DE2" w:rsidRPr="006D2E1C">
        <w:rPr>
          <w:rFonts w:asciiTheme="minorBidi" w:hAnsiTheme="minorBidi"/>
          <w:sz w:val="22"/>
          <w:szCs w:val="22"/>
        </w:rPr>
        <w:t>L</w:t>
      </w:r>
      <w:r w:rsidR="00FD0DE2" w:rsidRPr="00FD0DE2">
        <w:rPr>
          <w:rFonts w:asciiTheme="minorBidi" w:hAnsiTheme="minorBidi"/>
          <w:sz w:val="22"/>
          <w:szCs w:val="22"/>
        </w:rPr>
        <w:t>iz Harry</w:t>
      </w:r>
      <w:r w:rsidR="00FD0DE2">
        <w:rPr>
          <w:rFonts w:asciiTheme="minorBidi" w:hAnsiTheme="minorBidi"/>
          <w:sz w:val="22"/>
          <w:szCs w:val="22"/>
        </w:rPr>
        <w:t xml:space="preserve">; </w:t>
      </w:r>
      <w:r w:rsidR="00FD0DE2" w:rsidRPr="00FD0DE2">
        <w:rPr>
          <w:rFonts w:asciiTheme="minorBidi" w:hAnsiTheme="minorBidi"/>
          <w:sz w:val="22"/>
          <w:szCs w:val="22"/>
        </w:rPr>
        <w:t>Program Chair</w:t>
      </w:r>
      <w:r w:rsidR="00FD0DE2">
        <w:rPr>
          <w:rFonts w:asciiTheme="minorBidi" w:hAnsiTheme="minorBidi"/>
          <w:sz w:val="22"/>
          <w:szCs w:val="22"/>
        </w:rPr>
        <w:t xml:space="preserve">- </w:t>
      </w:r>
      <w:r w:rsidR="00FD0DE2" w:rsidRPr="00FD0DE2">
        <w:rPr>
          <w:rFonts w:asciiTheme="minorBidi" w:hAnsiTheme="minorBidi"/>
          <w:sz w:val="22"/>
          <w:szCs w:val="22"/>
        </w:rPr>
        <w:t>Annemiek Beverdam</w:t>
      </w:r>
      <w:r w:rsidR="00FD0DE2">
        <w:rPr>
          <w:rFonts w:asciiTheme="minorBidi" w:hAnsiTheme="minorBidi"/>
          <w:sz w:val="22"/>
          <w:szCs w:val="22"/>
        </w:rPr>
        <w:t xml:space="preserve">; </w:t>
      </w:r>
      <w:r w:rsidR="00FD0DE2" w:rsidRPr="00FD0DE2">
        <w:rPr>
          <w:rFonts w:asciiTheme="minorBidi" w:hAnsiTheme="minorBidi"/>
          <w:sz w:val="22"/>
          <w:szCs w:val="22"/>
        </w:rPr>
        <w:t>Deputy Program Chair</w:t>
      </w:r>
      <w:r w:rsidR="00FD0DE2">
        <w:rPr>
          <w:rFonts w:asciiTheme="minorBidi" w:hAnsiTheme="minorBidi"/>
          <w:sz w:val="22"/>
          <w:szCs w:val="22"/>
        </w:rPr>
        <w:t xml:space="preserve"> - </w:t>
      </w:r>
      <w:r w:rsidR="00FD0DE2" w:rsidRPr="00FD0DE2">
        <w:rPr>
          <w:rFonts w:asciiTheme="minorBidi" w:hAnsiTheme="minorBidi"/>
          <w:sz w:val="22"/>
          <w:szCs w:val="22"/>
        </w:rPr>
        <w:t>Brent Kaiser</w:t>
      </w:r>
      <w:r w:rsidR="00FD0DE2">
        <w:rPr>
          <w:rFonts w:asciiTheme="minorBidi" w:hAnsiTheme="minorBidi"/>
          <w:sz w:val="22"/>
          <w:szCs w:val="22"/>
        </w:rPr>
        <w:t xml:space="preserve">) </w:t>
      </w:r>
      <w:r w:rsidR="00DB30DF" w:rsidRPr="00DB30DF">
        <w:rPr>
          <w:rFonts w:asciiTheme="minorBidi" w:hAnsiTheme="minorBidi"/>
          <w:sz w:val="22"/>
          <w:szCs w:val="22"/>
        </w:rPr>
        <w:t>and also to ASPS members who were involved in coordination of various plant-related streams (</w:t>
      </w:r>
      <w:r w:rsidR="005A7F7C">
        <w:rPr>
          <w:rFonts w:asciiTheme="minorBidi" w:hAnsiTheme="minorBidi"/>
          <w:sz w:val="22"/>
          <w:szCs w:val="22"/>
        </w:rPr>
        <w:t xml:space="preserve">specifically to </w:t>
      </w:r>
      <w:r w:rsidR="008D7099" w:rsidRPr="005A7F7C">
        <w:rPr>
          <w:rFonts w:asciiTheme="minorBidi" w:hAnsiTheme="minorBidi"/>
          <w:sz w:val="22"/>
          <w:szCs w:val="22"/>
        </w:rPr>
        <w:t>Brent Kaiser</w:t>
      </w:r>
      <w:r w:rsidR="00DE29D2">
        <w:rPr>
          <w:rFonts w:asciiTheme="minorBidi" w:hAnsiTheme="minorBidi"/>
          <w:sz w:val="22"/>
          <w:szCs w:val="22"/>
        </w:rPr>
        <w:t xml:space="preserve"> and Margaret Barbour</w:t>
      </w:r>
      <w:r w:rsidR="008D7099">
        <w:rPr>
          <w:rFonts w:asciiTheme="minorBidi" w:hAnsiTheme="minorBidi"/>
          <w:sz w:val="22"/>
          <w:szCs w:val="22"/>
        </w:rPr>
        <w:t>)</w:t>
      </w:r>
      <w:r w:rsidR="00DB30DF">
        <w:rPr>
          <w:rFonts w:asciiTheme="minorBidi" w:hAnsiTheme="minorBidi"/>
          <w:sz w:val="22"/>
          <w:szCs w:val="22"/>
        </w:rPr>
        <w:t>,</w:t>
      </w:r>
      <w:r w:rsidR="00DB30DF" w:rsidRPr="00DB30DF">
        <w:rPr>
          <w:rFonts w:asciiTheme="minorBidi" w:hAnsiTheme="minorBidi"/>
          <w:sz w:val="22"/>
          <w:szCs w:val="22"/>
        </w:rPr>
        <w:t xml:space="preserve"> for their efforts in making this meeting a great success. We also thanks Sally Jay and her team for taking care of all logistics.</w:t>
      </w:r>
    </w:p>
    <w:p w14:paraId="74B88500" w14:textId="77777777" w:rsidR="00DB30DF" w:rsidRPr="00DB30DF" w:rsidRDefault="00DB30DF" w:rsidP="00376D05">
      <w:pPr>
        <w:pStyle w:val="BodyText"/>
        <w:ind w:left="0" w:right="107"/>
        <w:rPr>
          <w:rFonts w:asciiTheme="minorBidi" w:hAnsiTheme="minorBidi"/>
          <w:sz w:val="22"/>
          <w:szCs w:val="22"/>
        </w:rPr>
      </w:pPr>
    </w:p>
    <w:p w14:paraId="415C1C5B" w14:textId="110D06D1" w:rsidR="00A06074" w:rsidRPr="00A06074" w:rsidRDefault="008D7099" w:rsidP="00F67966">
      <w:pPr>
        <w:pStyle w:val="BodyText"/>
        <w:ind w:left="0" w:right="107"/>
        <w:rPr>
          <w:rFonts w:asciiTheme="minorBidi" w:hAnsiTheme="minorBidi"/>
          <w:sz w:val="22"/>
          <w:szCs w:val="22"/>
        </w:rPr>
      </w:pPr>
      <w:r>
        <w:rPr>
          <w:rFonts w:asciiTheme="minorBidi" w:hAnsiTheme="minorBidi"/>
          <w:b/>
          <w:bCs/>
          <w:sz w:val="22"/>
          <w:szCs w:val="22"/>
        </w:rPr>
        <w:t>2019 ASPS meeting</w:t>
      </w:r>
      <w:r w:rsidR="00DB30DF">
        <w:rPr>
          <w:rFonts w:asciiTheme="minorBidi" w:hAnsiTheme="minorBidi"/>
          <w:sz w:val="22"/>
          <w:szCs w:val="22"/>
        </w:rPr>
        <w:t xml:space="preserve">. </w:t>
      </w:r>
      <w:r>
        <w:rPr>
          <w:rFonts w:asciiTheme="minorBidi" w:hAnsiTheme="minorBidi"/>
          <w:sz w:val="22"/>
          <w:szCs w:val="22"/>
        </w:rPr>
        <w:t>T</w:t>
      </w:r>
      <w:r w:rsidR="006543EA" w:rsidRPr="00B268F1">
        <w:rPr>
          <w:rFonts w:asciiTheme="minorBidi" w:hAnsiTheme="minorBidi"/>
          <w:sz w:val="22"/>
          <w:szCs w:val="22"/>
        </w:rPr>
        <w:t>he Sydney 2018 COMBIO will be last annual COMBIO meeting</w:t>
      </w:r>
      <w:r>
        <w:rPr>
          <w:rFonts w:asciiTheme="minorBidi" w:hAnsiTheme="minorBidi"/>
          <w:sz w:val="22"/>
          <w:szCs w:val="22"/>
        </w:rPr>
        <w:t xml:space="preserve">, and from now it </w:t>
      </w:r>
      <w:r w:rsidR="006543EA" w:rsidRPr="00B268F1">
        <w:rPr>
          <w:rFonts w:asciiTheme="minorBidi" w:hAnsiTheme="minorBidi"/>
          <w:sz w:val="22"/>
          <w:szCs w:val="22"/>
        </w:rPr>
        <w:t xml:space="preserve">will </w:t>
      </w:r>
      <w:r>
        <w:rPr>
          <w:rFonts w:asciiTheme="minorBidi" w:hAnsiTheme="minorBidi"/>
          <w:sz w:val="22"/>
          <w:szCs w:val="22"/>
        </w:rPr>
        <w:t>be</w:t>
      </w:r>
      <w:r w:rsidR="006543EA" w:rsidRPr="00B268F1">
        <w:rPr>
          <w:rFonts w:asciiTheme="minorBidi" w:hAnsiTheme="minorBidi"/>
          <w:sz w:val="22"/>
          <w:szCs w:val="22"/>
        </w:rPr>
        <w:t xml:space="preserve"> run as a combined meeting every 2 years instead. </w:t>
      </w:r>
      <w:r>
        <w:rPr>
          <w:rFonts w:asciiTheme="minorBidi" w:hAnsiTheme="minorBidi"/>
          <w:sz w:val="22"/>
          <w:szCs w:val="22"/>
        </w:rPr>
        <w:t xml:space="preserve">Thus, in 2019 ASPS will hold a separate (smaller-scale) meeting on our own. The meeting will be hosted by </w:t>
      </w:r>
      <w:r w:rsidR="002A1A08">
        <w:rPr>
          <w:rFonts w:asciiTheme="minorBidi" w:hAnsiTheme="minorBidi"/>
          <w:sz w:val="22"/>
          <w:szCs w:val="22"/>
        </w:rPr>
        <w:t xml:space="preserve">La Trobe University </w:t>
      </w:r>
      <w:r w:rsidR="00A06074">
        <w:rPr>
          <w:rFonts w:asciiTheme="minorBidi" w:hAnsiTheme="minorBidi"/>
          <w:sz w:val="22"/>
          <w:szCs w:val="22"/>
        </w:rPr>
        <w:t xml:space="preserve">on </w:t>
      </w:r>
      <w:r w:rsidR="00A06074" w:rsidRPr="00A06074">
        <w:rPr>
          <w:rFonts w:asciiTheme="minorBidi" w:hAnsiTheme="minorBidi"/>
          <w:sz w:val="22"/>
          <w:szCs w:val="22"/>
        </w:rPr>
        <w:t>Nov 26-29.</w:t>
      </w:r>
      <w:r w:rsidR="00A06074">
        <w:rPr>
          <w:rFonts w:asciiTheme="minorBidi" w:hAnsiTheme="minorBidi"/>
          <w:sz w:val="22"/>
          <w:szCs w:val="22"/>
        </w:rPr>
        <w:t xml:space="preserve"> On 26</w:t>
      </w:r>
      <w:r w:rsidR="00A06074" w:rsidRPr="00A06074">
        <w:rPr>
          <w:rFonts w:asciiTheme="minorBidi" w:hAnsiTheme="minorBidi"/>
          <w:sz w:val="22"/>
          <w:szCs w:val="22"/>
          <w:vertAlign w:val="superscript"/>
        </w:rPr>
        <w:t>th</w:t>
      </w:r>
      <w:r w:rsidR="00A06074">
        <w:rPr>
          <w:rFonts w:asciiTheme="minorBidi" w:hAnsiTheme="minorBidi"/>
          <w:sz w:val="22"/>
          <w:szCs w:val="22"/>
        </w:rPr>
        <w:t>, there will be the students only session, and from 27</w:t>
      </w:r>
      <w:r w:rsidR="00A06074" w:rsidRPr="00A06074">
        <w:rPr>
          <w:rFonts w:asciiTheme="minorBidi" w:hAnsiTheme="minorBidi"/>
          <w:sz w:val="22"/>
          <w:szCs w:val="22"/>
          <w:vertAlign w:val="superscript"/>
        </w:rPr>
        <w:t>th</w:t>
      </w:r>
      <w:r w:rsidR="00A06074">
        <w:rPr>
          <w:rFonts w:asciiTheme="minorBidi" w:hAnsiTheme="minorBidi"/>
          <w:sz w:val="22"/>
          <w:szCs w:val="22"/>
        </w:rPr>
        <w:t xml:space="preserve"> we meeting will continue in a traditional format. We expect about 150 people in attendance, and would like to encourage you to come.  </w:t>
      </w:r>
      <w:r w:rsidR="00F67966">
        <w:rPr>
          <w:rFonts w:asciiTheme="minorBidi" w:hAnsiTheme="minorBidi"/>
          <w:sz w:val="22"/>
          <w:szCs w:val="22"/>
        </w:rPr>
        <w:t xml:space="preserve">For more details, please contact </w:t>
      </w:r>
      <w:r w:rsidR="00F67966" w:rsidRPr="00F67966">
        <w:rPr>
          <w:rFonts w:asciiTheme="minorBidi" w:hAnsiTheme="minorBidi"/>
          <w:sz w:val="22"/>
          <w:szCs w:val="22"/>
        </w:rPr>
        <w:t>Kim Johnson</w:t>
      </w:r>
      <w:r w:rsidR="00F67966">
        <w:rPr>
          <w:rFonts w:asciiTheme="minorBidi" w:hAnsiTheme="minorBidi"/>
          <w:sz w:val="22"/>
          <w:szCs w:val="22"/>
        </w:rPr>
        <w:t xml:space="preserve"> who has kindly agreed to take a leading </w:t>
      </w:r>
      <w:r w:rsidR="00F67966">
        <w:rPr>
          <w:rFonts w:asciiTheme="minorBidi" w:hAnsiTheme="minorBidi"/>
          <w:sz w:val="22"/>
          <w:szCs w:val="22"/>
        </w:rPr>
        <w:lastRenderedPageBreak/>
        <w:t>role in organizing this meeting.</w:t>
      </w:r>
      <w:r w:rsidR="00A06074" w:rsidRPr="00A06074">
        <w:rPr>
          <w:rFonts w:asciiTheme="minorBidi" w:hAnsiTheme="minorBidi"/>
          <w:sz w:val="22"/>
          <w:szCs w:val="22"/>
        </w:rPr>
        <w:t xml:space="preserve"> </w:t>
      </w:r>
    </w:p>
    <w:p w14:paraId="05B89605" w14:textId="77777777" w:rsidR="00A06074" w:rsidRPr="00A06074" w:rsidRDefault="00A06074" w:rsidP="00376D05">
      <w:pPr>
        <w:pStyle w:val="BodyText"/>
        <w:ind w:left="0" w:right="107"/>
        <w:rPr>
          <w:rFonts w:asciiTheme="minorBidi" w:hAnsiTheme="minorBidi"/>
          <w:sz w:val="22"/>
          <w:szCs w:val="22"/>
        </w:rPr>
      </w:pPr>
    </w:p>
    <w:p w14:paraId="6ED8F70E" w14:textId="09C28B47" w:rsidR="002A1A08" w:rsidRDefault="002A1A08" w:rsidP="00376D05">
      <w:pPr>
        <w:pStyle w:val="BodyText"/>
        <w:ind w:left="0" w:right="107"/>
        <w:rPr>
          <w:rFonts w:asciiTheme="minorBidi" w:hAnsiTheme="minorBidi"/>
          <w:sz w:val="22"/>
          <w:szCs w:val="22"/>
        </w:rPr>
      </w:pPr>
      <w:r w:rsidRPr="002A1A08">
        <w:rPr>
          <w:rFonts w:asciiTheme="minorBidi" w:hAnsiTheme="minorBidi"/>
          <w:b/>
          <w:bCs/>
          <w:sz w:val="22"/>
          <w:szCs w:val="22"/>
        </w:rPr>
        <w:t>Meetings beyond 2019</w:t>
      </w:r>
      <w:r>
        <w:rPr>
          <w:rFonts w:asciiTheme="minorBidi" w:hAnsiTheme="minorBidi"/>
          <w:sz w:val="22"/>
          <w:szCs w:val="22"/>
        </w:rPr>
        <w:t xml:space="preserve">. The 2020 meeting will be </w:t>
      </w:r>
      <w:r w:rsidR="00B27E3B">
        <w:rPr>
          <w:rFonts w:asciiTheme="minorBidi" w:hAnsiTheme="minorBidi"/>
          <w:sz w:val="22"/>
          <w:szCs w:val="22"/>
        </w:rPr>
        <w:t xml:space="preserve">held in Melbourne </w:t>
      </w:r>
      <w:r w:rsidR="004C35B7">
        <w:rPr>
          <w:rFonts w:asciiTheme="minorBidi" w:hAnsiTheme="minorBidi"/>
          <w:sz w:val="22"/>
          <w:szCs w:val="22"/>
        </w:rPr>
        <w:t>on</w:t>
      </w:r>
      <w:r w:rsidR="00A06074">
        <w:rPr>
          <w:rFonts w:asciiTheme="minorBidi" w:hAnsiTheme="minorBidi"/>
          <w:sz w:val="22"/>
          <w:szCs w:val="22"/>
        </w:rPr>
        <w:t xml:space="preserve"> </w:t>
      </w:r>
      <w:r w:rsidR="004C35B7" w:rsidRPr="004C35B7">
        <w:rPr>
          <w:rFonts w:asciiTheme="minorBidi" w:hAnsiTheme="minorBidi"/>
          <w:sz w:val="22"/>
          <w:szCs w:val="22"/>
        </w:rPr>
        <w:t>Sept 29-</w:t>
      </w:r>
      <w:r w:rsidR="004C35B7">
        <w:rPr>
          <w:rFonts w:asciiTheme="minorBidi" w:hAnsiTheme="minorBidi"/>
          <w:sz w:val="22"/>
          <w:szCs w:val="22"/>
        </w:rPr>
        <w:t xml:space="preserve"> Oct 2 </w:t>
      </w:r>
      <w:r>
        <w:rPr>
          <w:rFonts w:asciiTheme="minorBidi" w:hAnsiTheme="minorBidi"/>
          <w:sz w:val="22"/>
          <w:szCs w:val="22"/>
        </w:rPr>
        <w:t xml:space="preserve">in a </w:t>
      </w:r>
      <w:proofErr w:type="spellStart"/>
      <w:r>
        <w:rPr>
          <w:rFonts w:asciiTheme="minorBidi" w:hAnsiTheme="minorBidi"/>
          <w:sz w:val="22"/>
          <w:szCs w:val="22"/>
        </w:rPr>
        <w:t>Combio</w:t>
      </w:r>
      <w:proofErr w:type="spellEnd"/>
      <w:r>
        <w:rPr>
          <w:rFonts w:asciiTheme="minorBidi" w:hAnsiTheme="minorBidi"/>
          <w:sz w:val="22"/>
          <w:szCs w:val="22"/>
        </w:rPr>
        <w:t xml:space="preserve"> format. </w:t>
      </w:r>
      <w:r w:rsidR="004C35B7">
        <w:rPr>
          <w:rFonts w:asciiTheme="minorBidi" w:hAnsiTheme="minorBidi"/>
          <w:sz w:val="22"/>
          <w:szCs w:val="22"/>
        </w:rPr>
        <w:t xml:space="preserve">Please keep your eyes on ASPS website for more details. </w:t>
      </w:r>
      <w:r>
        <w:rPr>
          <w:rFonts w:asciiTheme="minorBidi" w:hAnsiTheme="minorBidi"/>
          <w:sz w:val="22"/>
          <w:szCs w:val="22"/>
        </w:rPr>
        <w:t>The meeting in 2021 is not decided</w:t>
      </w:r>
      <w:r w:rsidR="004C35B7">
        <w:rPr>
          <w:rFonts w:asciiTheme="minorBidi" w:hAnsiTheme="minorBidi"/>
          <w:sz w:val="22"/>
          <w:szCs w:val="22"/>
        </w:rPr>
        <w:t xml:space="preserve"> but most likely will occur around IPMB meeting in Cairns (see below) in </w:t>
      </w:r>
      <w:r w:rsidR="004C35B7" w:rsidRPr="004C35B7">
        <w:rPr>
          <w:rFonts w:asciiTheme="minorBidi" w:hAnsiTheme="minorBidi"/>
          <w:sz w:val="22"/>
          <w:szCs w:val="22"/>
        </w:rPr>
        <w:t>Oct</w:t>
      </w:r>
      <w:r w:rsidR="004C35B7">
        <w:rPr>
          <w:rFonts w:asciiTheme="minorBidi" w:hAnsiTheme="minorBidi"/>
          <w:sz w:val="22"/>
          <w:szCs w:val="22"/>
        </w:rPr>
        <w:t>ober. For meetings beyond that date, w</w:t>
      </w:r>
      <w:r>
        <w:rPr>
          <w:rFonts w:asciiTheme="minorBidi" w:hAnsiTheme="minorBidi"/>
          <w:sz w:val="22"/>
          <w:szCs w:val="22"/>
        </w:rPr>
        <w:t xml:space="preserve">e are looking for volunteers </w:t>
      </w:r>
      <w:r w:rsidR="00461531">
        <w:rPr>
          <w:rFonts w:asciiTheme="minorBidi" w:hAnsiTheme="minorBidi"/>
          <w:sz w:val="22"/>
          <w:szCs w:val="22"/>
        </w:rPr>
        <w:t xml:space="preserve">from ASPS to take a lead and come with some suggestions for the suitable dates and location. </w:t>
      </w:r>
    </w:p>
    <w:p w14:paraId="2B1362AC" w14:textId="77777777" w:rsidR="002A1A08" w:rsidRDefault="002A1A08" w:rsidP="008D7099">
      <w:pPr>
        <w:pStyle w:val="BodyText"/>
        <w:ind w:left="115" w:right="107"/>
        <w:rPr>
          <w:rFonts w:asciiTheme="minorBidi" w:hAnsiTheme="minorBidi"/>
          <w:sz w:val="22"/>
          <w:szCs w:val="22"/>
        </w:rPr>
      </w:pPr>
    </w:p>
    <w:p w14:paraId="14A9B489" w14:textId="77777777" w:rsidR="00B268F1" w:rsidRPr="006543EA" w:rsidRDefault="00B268F1" w:rsidP="00B268F1">
      <w:pPr>
        <w:pStyle w:val="BodyText"/>
        <w:ind w:left="115" w:right="107"/>
        <w:rPr>
          <w:rFonts w:asciiTheme="minorBidi" w:hAnsiTheme="minorBidi"/>
          <w:color w:val="FF0000"/>
          <w:sz w:val="22"/>
          <w:szCs w:val="22"/>
        </w:rPr>
      </w:pPr>
    </w:p>
    <w:p w14:paraId="4D7FB174" w14:textId="65A6B910" w:rsidR="002E4DAA" w:rsidRDefault="0024635A" w:rsidP="004426CE">
      <w:pPr>
        <w:rPr>
          <w:rFonts w:asciiTheme="minorBidi" w:hAnsiTheme="minorBidi"/>
        </w:rPr>
      </w:pPr>
      <w:r w:rsidRPr="00494D77">
        <w:rPr>
          <w:rFonts w:asciiTheme="minorBidi" w:hAnsiTheme="minorBidi"/>
          <w:b/>
          <w:bCs/>
        </w:rPr>
        <w:t>Other conferences</w:t>
      </w:r>
      <w:r w:rsidR="00494D77">
        <w:rPr>
          <w:rFonts w:asciiTheme="minorBidi" w:hAnsiTheme="minorBidi"/>
        </w:rPr>
        <w:t xml:space="preserve">. In the last 12 </w:t>
      </w:r>
      <w:r w:rsidR="00D755B4">
        <w:rPr>
          <w:rFonts w:asciiTheme="minorBidi" w:hAnsiTheme="minorBidi"/>
        </w:rPr>
        <w:t>months</w:t>
      </w:r>
      <w:r w:rsidR="00494D77">
        <w:rPr>
          <w:rFonts w:asciiTheme="minorBidi" w:hAnsiTheme="minorBidi"/>
        </w:rPr>
        <w:t xml:space="preserve">, ASPS has supported </w:t>
      </w:r>
      <w:r w:rsidR="004426CE">
        <w:rPr>
          <w:rFonts w:asciiTheme="minorBidi" w:hAnsiTheme="minorBidi"/>
        </w:rPr>
        <w:t xml:space="preserve">several </w:t>
      </w:r>
      <w:r w:rsidR="00494D77">
        <w:rPr>
          <w:rFonts w:asciiTheme="minorBidi" w:hAnsiTheme="minorBidi"/>
        </w:rPr>
        <w:t>bids for the major international meetings</w:t>
      </w:r>
      <w:r w:rsidR="00D755B4">
        <w:rPr>
          <w:rFonts w:asciiTheme="minorBidi" w:hAnsiTheme="minorBidi"/>
        </w:rPr>
        <w:t xml:space="preserve"> to be held in Australia:</w:t>
      </w:r>
      <w:r w:rsidR="00494D77">
        <w:rPr>
          <w:rFonts w:asciiTheme="minorBidi" w:hAnsiTheme="minorBidi"/>
        </w:rPr>
        <w:t xml:space="preserve"> </w:t>
      </w:r>
    </w:p>
    <w:p w14:paraId="752D4370" w14:textId="17851C2F" w:rsidR="00EE416E" w:rsidRPr="006D2B57" w:rsidRDefault="00EE416E" w:rsidP="00B761A9">
      <w:pPr>
        <w:pStyle w:val="ListParagraph"/>
        <w:numPr>
          <w:ilvl w:val="0"/>
          <w:numId w:val="10"/>
        </w:numPr>
        <w:rPr>
          <w:rFonts w:asciiTheme="minorBidi" w:hAnsiTheme="minorBidi"/>
        </w:rPr>
      </w:pPr>
      <w:r w:rsidRPr="006D2B57">
        <w:rPr>
          <w:rFonts w:asciiTheme="minorBidi" w:hAnsiTheme="minorBidi"/>
        </w:rPr>
        <w:t>A bid to host the International Congress on Photobiology in Perth in 202</w:t>
      </w:r>
      <w:r w:rsidR="006D2B57" w:rsidRPr="006D2B57">
        <w:rPr>
          <w:rFonts w:asciiTheme="minorBidi" w:hAnsiTheme="minorBidi"/>
        </w:rPr>
        <w:t>4</w:t>
      </w:r>
      <w:r w:rsidRPr="006D2B57">
        <w:rPr>
          <w:rFonts w:asciiTheme="minorBidi" w:hAnsiTheme="minorBidi"/>
        </w:rPr>
        <w:t xml:space="preserve">. This congress (http://iuphotobiology.org/previous_iupb_meetings) is run by the International Union of Photobiology, and is next due to be held in August 2019 in Barcelona. It brings together researchers interested in learning more about the effects of sunlight on biological and chemical processes in humans, plants and the environment as well as harnessing sunlight for technological advancement. This initiative is also supported by the Molecular &amp; Experimental Pathology Society of Australasia (MEPSA). The Perth-based bid committee group, consisting with members of the ASPS and MEPSA has been awarded a small grant (The Aspire Award, https://www.pcb.com.au/aspire/telethon-kids-institute/) from the Perth Convention Bureau and City of Perth to attend this congress in 2019, and put in a pitch for this conference to come to Perth. </w:t>
      </w:r>
      <w:r w:rsidR="006D2B57" w:rsidRPr="006D2B57">
        <w:rPr>
          <w:rFonts w:asciiTheme="minorBidi" w:hAnsiTheme="minorBidi"/>
        </w:rPr>
        <w:t xml:space="preserve">Dr Shelley Gorman from Telethon Kids Institute at WA is leading this bid. </w:t>
      </w:r>
      <w:r w:rsidRPr="006D2B57">
        <w:rPr>
          <w:rFonts w:asciiTheme="minorBidi" w:hAnsiTheme="minorBidi"/>
        </w:rPr>
        <w:t xml:space="preserve">   </w:t>
      </w:r>
    </w:p>
    <w:p w14:paraId="45ABAFDE" w14:textId="64C07EEB" w:rsidR="007E4354" w:rsidRPr="007E4354" w:rsidRDefault="007E4354" w:rsidP="007E4354">
      <w:pPr>
        <w:pStyle w:val="ListParagraph"/>
        <w:numPr>
          <w:ilvl w:val="0"/>
          <w:numId w:val="10"/>
        </w:numPr>
        <w:rPr>
          <w:rFonts w:asciiTheme="minorBidi" w:hAnsiTheme="minorBidi"/>
        </w:rPr>
      </w:pPr>
      <w:r w:rsidRPr="007E4354">
        <w:rPr>
          <w:rFonts w:asciiTheme="minorBidi" w:hAnsiTheme="minorBidi"/>
        </w:rPr>
        <w:t xml:space="preserve">Last year </w:t>
      </w:r>
      <w:r w:rsidR="006D2B57" w:rsidRPr="007E4354">
        <w:rPr>
          <w:rFonts w:asciiTheme="minorBidi" w:hAnsiTheme="minorBidi"/>
        </w:rPr>
        <w:t>A</w:t>
      </w:r>
      <w:r w:rsidRPr="007E4354">
        <w:rPr>
          <w:rFonts w:asciiTheme="minorBidi" w:hAnsiTheme="minorBidi"/>
        </w:rPr>
        <w:t xml:space="preserve">SPS has supported a </w:t>
      </w:r>
      <w:r w:rsidR="006D2B57" w:rsidRPr="007E4354">
        <w:rPr>
          <w:rFonts w:asciiTheme="minorBidi" w:hAnsiTheme="minorBidi"/>
        </w:rPr>
        <w:t xml:space="preserve">bid to host </w:t>
      </w:r>
      <w:r w:rsidRPr="007E4354">
        <w:rPr>
          <w:rFonts w:asciiTheme="minorBidi" w:hAnsiTheme="minorBidi"/>
        </w:rPr>
        <w:t>2021 International Congress of Plant Molecular Biologist (IPMB) in Cairns lead by Joshua Mylne from UWA. I am please</w:t>
      </w:r>
      <w:r w:rsidR="006E0686">
        <w:rPr>
          <w:rFonts w:asciiTheme="minorBidi" w:hAnsiTheme="minorBidi"/>
        </w:rPr>
        <w:t>d</w:t>
      </w:r>
      <w:r w:rsidRPr="007E4354">
        <w:rPr>
          <w:rFonts w:asciiTheme="minorBidi" w:hAnsiTheme="minorBidi"/>
        </w:rPr>
        <w:t xml:space="preserve"> to inform member that this bid was successful, and the conference is coming to Australia. It is my understanding that conference organizers have managed to secure a substantial ($200K) financial support from Tourism Australia, and TEQ. Well done, Joshua and a team!   </w:t>
      </w:r>
    </w:p>
    <w:p w14:paraId="62D34950" w14:textId="5EB07740" w:rsidR="00EE416E" w:rsidRDefault="00EE416E" w:rsidP="004426CE">
      <w:pPr>
        <w:rPr>
          <w:rFonts w:asciiTheme="minorBidi" w:hAnsiTheme="minorBidi"/>
        </w:rPr>
      </w:pPr>
    </w:p>
    <w:p w14:paraId="78A418CB" w14:textId="137ED33E" w:rsidR="0069237B" w:rsidRDefault="00290EE0" w:rsidP="00494D77">
      <w:pPr>
        <w:rPr>
          <w:rFonts w:asciiTheme="minorBidi" w:eastAsia="Garamond" w:hAnsiTheme="minorBidi"/>
        </w:rPr>
      </w:pPr>
      <w:r>
        <w:rPr>
          <w:rFonts w:asciiTheme="minorBidi" w:eastAsia="Garamond" w:hAnsiTheme="minorBidi"/>
        </w:rPr>
        <w:t xml:space="preserve">No financial commitments were made </w:t>
      </w:r>
      <w:r w:rsidR="007E4354">
        <w:rPr>
          <w:rFonts w:asciiTheme="minorBidi" w:eastAsia="Garamond" w:hAnsiTheme="minorBidi"/>
        </w:rPr>
        <w:t xml:space="preserve">by ASPS </w:t>
      </w:r>
      <w:r>
        <w:rPr>
          <w:rFonts w:asciiTheme="minorBidi" w:eastAsia="Garamond" w:hAnsiTheme="minorBidi"/>
        </w:rPr>
        <w:t>to any of these bids at this stage (and are not expected in the future).</w:t>
      </w:r>
    </w:p>
    <w:p w14:paraId="4A582898" w14:textId="77777777" w:rsidR="00C50C69" w:rsidRDefault="00C50C69">
      <w:pPr>
        <w:spacing w:before="10"/>
        <w:rPr>
          <w:rFonts w:asciiTheme="minorBidi" w:eastAsia="Garamond" w:hAnsiTheme="minorBidi"/>
        </w:rPr>
      </w:pPr>
    </w:p>
    <w:p w14:paraId="331A2B02" w14:textId="77777777" w:rsidR="00C50C69" w:rsidRDefault="0054703E" w:rsidP="0054703E">
      <w:pPr>
        <w:spacing w:before="10"/>
        <w:rPr>
          <w:rFonts w:asciiTheme="minorBidi" w:eastAsia="Garamond" w:hAnsiTheme="minorBidi"/>
        </w:rPr>
      </w:pPr>
      <w:r>
        <w:rPr>
          <w:rFonts w:asciiTheme="minorBidi" w:hAnsiTheme="minorBidi"/>
          <w:color w:val="006500"/>
          <w:w w:val="110"/>
          <w:sz w:val="24"/>
          <w:szCs w:val="24"/>
        </w:rPr>
        <w:t xml:space="preserve">Congratulations to </w:t>
      </w:r>
      <w:r w:rsidR="00AF77EB">
        <w:rPr>
          <w:rFonts w:asciiTheme="minorBidi" w:hAnsiTheme="minorBidi"/>
          <w:color w:val="006500"/>
          <w:w w:val="110"/>
          <w:sz w:val="24"/>
          <w:szCs w:val="24"/>
        </w:rPr>
        <w:t>ASPS award</w:t>
      </w:r>
      <w:r>
        <w:rPr>
          <w:rFonts w:asciiTheme="minorBidi" w:hAnsiTheme="minorBidi"/>
          <w:color w:val="006500"/>
          <w:w w:val="110"/>
          <w:sz w:val="24"/>
          <w:szCs w:val="24"/>
        </w:rPr>
        <w:t xml:space="preserve"> winners</w:t>
      </w:r>
    </w:p>
    <w:p w14:paraId="0DF0B2C3" w14:textId="77777777" w:rsidR="00B51E88" w:rsidRDefault="00B51E88">
      <w:pPr>
        <w:spacing w:before="10"/>
        <w:rPr>
          <w:rFonts w:asciiTheme="minorBidi" w:eastAsia="Garamond" w:hAnsiTheme="minorBidi"/>
        </w:rPr>
      </w:pPr>
    </w:p>
    <w:p w14:paraId="6C690AFC" w14:textId="47D1E4C6" w:rsidR="00095FAF" w:rsidRDefault="00095FAF" w:rsidP="00095FAF">
      <w:pPr>
        <w:pStyle w:val="ListParagraph"/>
        <w:numPr>
          <w:ilvl w:val="0"/>
          <w:numId w:val="5"/>
        </w:numPr>
        <w:tabs>
          <w:tab w:val="left" w:pos="270"/>
        </w:tabs>
        <w:ind w:left="0" w:firstLine="0"/>
        <w:rPr>
          <w:rFonts w:asciiTheme="minorBidi" w:eastAsia="Garamond" w:hAnsiTheme="minorBidi"/>
        </w:rPr>
      </w:pPr>
      <w:r w:rsidRPr="00095FAF">
        <w:rPr>
          <w:rFonts w:asciiTheme="minorBidi" w:eastAsia="Garamond" w:hAnsiTheme="minorBidi"/>
          <w:b/>
          <w:bCs/>
        </w:rPr>
        <w:t>Dr Caitlin Byrt</w:t>
      </w:r>
      <w:r w:rsidRPr="00095FAF">
        <w:rPr>
          <w:rFonts w:asciiTheme="minorBidi" w:eastAsia="Garamond" w:hAnsiTheme="minorBidi"/>
        </w:rPr>
        <w:t xml:space="preserve"> (University of Adelaide)</w:t>
      </w:r>
      <w:r w:rsidR="00984CB7" w:rsidRPr="00095FAF">
        <w:rPr>
          <w:rFonts w:asciiTheme="minorBidi" w:eastAsia="Garamond" w:hAnsiTheme="minorBidi"/>
        </w:rPr>
        <w:t xml:space="preserve"> is a winner of the </w:t>
      </w:r>
      <w:r w:rsidR="00984CB7" w:rsidRPr="00095FAF">
        <w:rPr>
          <w:rFonts w:asciiTheme="minorBidi" w:eastAsia="Garamond" w:hAnsiTheme="minorBidi"/>
          <w:b/>
          <w:bCs/>
        </w:rPr>
        <w:t xml:space="preserve">Peter </w:t>
      </w:r>
      <w:proofErr w:type="spellStart"/>
      <w:r w:rsidR="00984CB7" w:rsidRPr="00095FAF">
        <w:rPr>
          <w:rFonts w:asciiTheme="minorBidi" w:eastAsia="Garamond" w:hAnsiTheme="minorBidi"/>
          <w:b/>
          <w:bCs/>
        </w:rPr>
        <w:t>Goldacre</w:t>
      </w:r>
      <w:proofErr w:type="spellEnd"/>
      <w:r w:rsidR="00984CB7" w:rsidRPr="00095FAF">
        <w:rPr>
          <w:rFonts w:asciiTheme="minorBidi" w:eastAsia="Garamond" w:hAnsiTheme="minorBidi"/>
          <w:b/>
          <w:bCs/>
        </w:rPr>
        <w:t xml:space="preserve"> Award</w:t>
      </w:r>
      <w:r w:rsidR="00DC0D15" w:rsidRPr="00095FAF">
        <w:rPr>
          <w:rFonts w:asciiTheme="minorBidi" w:eastAsia="Garamond" w:hAnsiTheme="minorBidi"/>
        </w:rPr>
        <w:t xml:space="preserve">. This award </w:t>
      </w:r>
      <w:proofErr w:type="spellStart"/>
      <w:r w:rsidR="00DC0D15" w:rsidRPr="00095FAF">
        <w:rPr>
          <w:rFonts w:asciiTheme="minorBidi" w:eastAsia="Garamond" w:hAnsiTheme="minorBidi"/>
        </w:rPr>
        <w:t>recognises</w:t>
      </w:r>
      <w:proofErr w:type="spellEnd"/>
      <w:r w:rsidR="00DC0D15" w:rsidRPr="00095FAF">
        <w:rPr>
          <w:rFonts w:asciiTheme="minorBidi" w:eastAsia="Garamond" w:hAnsiTheme="minorBidi"/>
        </w:rPr>
        <w:t xml:space="preserve"> research achievement in the past 3 years by an early-career member of the Society (within 10 years of PhD). The Award </w:t>
      </w:r>
      <w:proofErr w:type="spellStart"/>
      <w:r w:rsidR="00DC0D15" w:rsidRPr="00095FAF">
        <w:rPr>
          <w:rFonts w:asciiTheme="minorBidi" w:eastAsia="Garamond" w:hAnsiTheme="minorBidi"/>
        </w:rPr>
        <w:t>honours</w:t>
      </w:r>
      <w:proofErr w:type="spellEnd"/>
      <w:r w:rsidR="00DC0D15" w:rsidRPr="00095FAF">
        <w:rPr>
          <w:rFonts w:asciiTheme="minorBidi" w:eastAsia="Garamond" w:hAnsiTheme="minorBidi"/>
        </w:rPr>
        <w:t xml:space="preserve"> the memory and attainments of Peter </w:t>
      </w:r>
      <w:proofErr w:type="spellStart"/>
      <w:r w:rsidR="00DC0D15" w:rsidRPr="00095FAF">
        <w:rPr>
          <w:rFonts w:asciiTheme="minorBidi" w:eastAsia="Garamond" w:hAnsiTheme="minorBidi"/>
        </w:rPr>
        <w:t>Goldacre</w:t>
      </w:r>
      <w:proofErr w:type="spellEnd"/>
      <w:r w:rsidR="00DC0D15" w:rsidRPr="00095FAF">
        <w:rPr>
          <w:rFonts w:asciiTheme="minorBidi" w:eastAsia="Garamond" w:hAnsiTheme="minorBidi"/>
        </w:rPr>
        <w:t>, a young scientist and a foundation member of this Society who was held in great respect by his peers, but passed away from cancer at the early age of 34 (in 1960). The award of a medal plus $2,000 is sponsored by the Functional Plant Biology.</w:t>
      </w:r>
      <w:r w:rsidRPr="00095FAF">
        <w:rPr>
          <w:rFonts w:asciiTheme="minorBidi" w:eastAsia="Garamond" w:hAnsiTheme="minorBidi"/>
        </w:rPr>
        <w:t xml:space="preserve"> Caitlin received this award for her works on identifying and </w:t>
      </w:r>
      <w:proofErr w:type="spellStart"/>
      <w:r w:rsidRPr="00095FAF">
        <w:rPr>
          <w:rFonts w:asciiTheme="minorBidi" w:eastAsia="Garamond" w:hAnsiTheme="minorBidi"/>
        </w:rPr>
        <w:t>characterising</w:t>
      </w:r>
      <w:proofErr w:type="spellEnd"/>
      <w:r w:rsidRPr="00095FAF">
        <w:rPr>
          <w:rFonts w:asciiTheme="minorBidi" w:eastAsia="Garamond" w:hAnsiTheme="minorBidi"/>
        </w:rPr>
        <w:t xml:space="preserve"> genes and mechanisms influencing food crop productivity in dry and saline environments. Recently her team discovered a subset of plant water channels (aquaporins) that can transport both water and ions. This is a pivotal discovery in relation to resolving the mechanisms important in salt and water cotransport and ion uptake in plant roots.</w:t>
      </w:r>
    </w:p>
    <w:p w14:paraId="5A424CE1" w14:textId="77777777" w:rsidR="006E0686" w:rsidRPr="006E0686" w:rsidRDefault="006E0686" w:rsidP="006E0686">
      <w:pPr>
        <w:tabs>
          <w:tab w:val="left" w:pos="270"/>
        </w:tabs>
        <w:rPr>
          <w:rFonts w:asciiTheme="minorBidi" w:eastAsia="Garamond" w:hAnsiTheme="minorBidi"/>
        </w:rPr>
      </w:pPr>
    </w:p>
    <w:p w14:paraId="039FD92B" w14:textId="0A743AE8" w:rsidR="00FC31C3" w:rsidRDefault="00FC31C3" w:rsidP="00FC31C3">
      <w:pPr>
        <w:pStyle w:val="ListParagraph"/>
        <w:numPr>
          <w:ilvl w:val="0"/>
          <w:numId w:val="5"/>
        </w:numPr>
        <w:tabs>
          <w:tab w:val="left" w:pos="270"/>
        </w:tabs>
        <w:ind w:left="0" w:firstLine="0"/>
        <w:rPr>
          <w:rFonts w:asciiTheme="minorBidi" w:eastAsia="Garamond" w:hAnsiTheme="minorBidi"/>
        </w:rPr>
      </w:pPr>
      <w:r w:rsidRPr="00FC31C3">
        <w:rPr>
          <w:rFonts w:asciiTheme="minorBidi" w:eastAsia="Garamond" w:hAnsiTheme="minorBidi"/>
          <w:b/>
          <w:bCs/>
        </w:rPr>
        <w:t xml:space="preserve">Dr Eloise Foo </w:t>
      </w:r>
      <w:r w:rsidRPr="00FC31C3">
        <w:rPr>
          <w:rFonts w:asciiTheme="minorBidi" w:eastAsia="Garamond" w:hAnsiTheme="minorBidi"/>
        </w:rPr>
        <w:t>(University of Tasmania)</w:t>
      </w:r>
      <w:r w:rsidRPr="00FC31C3">
        <w:rPr>
          <w:rFonts w:asciiTheme="minorBidi" w:eastAsia="Garamond" w:hAnsiTheme="minorBidi"/>
          <w:b/>
          <w:bCs/>
        </w:rPr>
        <w:t xml:space="preserve"> </w:t>
      </w:r>
      <w:r w:rsidRPr="00FC31C3">
        <w:rPr>
          <w:rFonts w:asciiTheme="minorBidi" w:eastAsia="Garamond" w:hAnsiTheme="minorBidi"/>
        </w:rPr>
        <w:t xml:space="preserve">is an inaugural winner of the </w:t>
      </w:r>
      <w:r w:rsidRPr="00FC31C3">
        <w:rPr>
          <w:rFonts w:asciiTheme="minorBidi" w:eastAsia="Garamond" w:hAnsiTheme="minorBidi"/>
          <w:b/>
          <w:bCs/>
        </w:rPr>
        <w:t>Jan Anderson award</w:t>
      </w:r>
      <w:r w:rsidRPr="00FC31C3">
        <w:rPr>
          <w:rFonts w:asciiTheme="minorBidi" w:eastAsia="Garamond" w:hAnsiTheme="minorBidi"/>
        </w:rPr>
        <w:t xml:space="preserve"> for her work on the role of plant hormones in regulating development and the interaction of plants with their biotic and abiotic environment. This Award was introduced in 2018 and is made to an early or mid-career female in recognition of outstanding research conducted subsequent to their PhD. The award is named after Joan (Jan) Mary Anderson FAA FRS </w:t>
      </w:r>
      <w:proofErr w:type="spellStart"/>
      <w:r w:rsidRPr="00FC31C3">
        <w:rPr>
          <w:rFonts w:asciiTheme="minorBidi" w:eastAsia="Garamond" w:hAnsiTheme="minorBidi"/>
        </w:rPr>
        <w:t>FDhc</w:t>
      </w:r>
      <w:proofErr w:type="spellEnd"/>
      <w:r w:rsidRPr="00FC31C3">
        <w:rPr>
          <w:rFonts w:asciiTheme="minorBidi" w:eastAsia="Garamond" w:hAnsiTheme="minorBidi"/>
        </w:rPr>
        <w:t xml:space="preserve"> (</w:t>
      </w:r>
      <w:proofErr w:type="spellStart"/>
      <w:r w:rsidRPr="00FC31C3">
        <w:rPr>
          <w:rFonts w:asciiTheme="minorBidi" w:eastAsia="Garamond" w:hAnsiTheme="minorBidi"/>
        </w:rPr>
        <w:t>Umeå</w:t>
      </w:r>
      <w:proofErr w:type="spellEnd"/>
      <w:r w:rsidRPr="00FC31C3">
        <w:rPr>
          <w:rFonts w:asciiTheme="minorBidi" w:eastAsia="Garamond" w:hAnsiTheme="minorBidi"/>
        </w:rPr>
        <w:t xml:space="preserve">), an internationally acclaimed plant biologist renowned for her discoveries on the organization of the intricate membrane structures that carry out solar energy conversion in cells of green plants. Jan’s experiments and insights changed the way we think about the light reactions of photosynthesis. Her research career spanned some 55 years, mostly at the Division of Plant Industry CSIRO Canberra (1961-97) and then in the Research School of Biological Sciences at the Australian National University. </w:t>
      </w:r>
      <w:r>
        <w:rPr>
          <w:rFonts w:asciiTheme="minorBidi" w:eastAsia="Garamond" w:hAnsiTheme="minorBidi"/>
        </w:rPr>
        <w:t xml:space="preserve">The award is supported by $2000 cash price and is sponsored by </w:t>
      </w:r>
      <w:r w:rsidRPr="00FC31C3">
        <w:rPr>
          <w:rFonts w:asciiTheme="minorBidi" w:eastAsia="Garamond" w:hAnsiTheme="minorBidi"/>
        </w:rPr>
        <w:t>CSIRO Agriculture and Food, the ARC Centre of Excellence in Plant Energy Biology and the ARC Centre of Excellence for Translational Photosynthesis.</w:t>
      </w:r>
    </w:p>
    <w:p w14:paraId="350E528F" w14:textId="77777777" w:rsidR="00684DD1" w:rsidRDefault="00684DD1" w:rsidP="00FC31C3">
      <w:pPr>
        <w:tabs>
          <w:tab w:val="left" w:pos="270"/>
        </w:tabs>
        <w:rPr>
          <w:rFonts w:asciiTheme="minorBidi" w:eastAsia="Garamond" w:hAnsiTheme="minorBidi"/>
        </w:rPr>
      </w:pPr>
    </w:p>
    <w:p w14:paraId="28049C6A" w14:textId="14BD1654" w:rsidR="00FC31C3" w:rsidRPr="00FC31C3" w:rsidRDefault="00FC31C3" w:rsidP="00FC31C3">
      <w:pPr>
        <w:tabs>
          <w:tab w:val="left" w:pos="270"/>
        </w:tabs>
        <w:rPr>
          <w:rFonts w:asciiTheme="minorBidi" w:eastAsia="Garamond" w:hAnsiTheme="minorBidi"/>
        </w:rPr>
      </w:pPr>
      <w:r w:rsidRPr="00FC31C3">
        <w:rPr>
          <w:rFonts w:asciiTheme="minorBidi" w:eastAsia="Garamond" w:hAnsiTheme="minorBidi"/>
        </w:rPr>
        <w:t xml:space="preserve">Special thanks to </w:t>
      </w:r>
      <w:r>
        <w:rPr>
          <w:rFonts w:asciiTheme="minorBidi" w:eastAsia="Garamond" w:hAnsiTheme="minorBidi"/>
        </w:rPr>
        <w:t>R</w:t>
      </w:r>
      <w:r w:rsidRPr="00FC31C3">
        <w:rPr>
          <w:rFonts w:asciiTheme="minorBidi" w:eastAsia="Garamond" w:hAnsiTheme="minorBidi"/>
        </w:rPr>
        <w:t>ana Munns and other ASPS members who</w:t>
      </w:r>
      <w:r>
        <w:rPr>
          <w:rFonts w:asciiTheme="minorBidi" w:eastAsia="Garamond" w:hAnsiTheme="minorBidi"/>
        </w:rPr>
        <w:t xml:space="preserve"> were involved in developing guidelines and funding rules, and also judged submitted applications. </w:t>
      </w:r>
      <w:r w:rsidRPr="00FC31C3">
        <w:rPr>
          <w:rFonts w:asciiTheme="minorBidi" w:eastAsia="Garamond" w:hAnsiTheme="minorBidi"/>
        </w:rPr>
        <w:t xml:space="preserve"> </w:t>
      </w:r>
    </w:p>
    <w:p w14:paraId="26E0E62B" w14:textId="77777777" w:rsidR="00DC0D15" w:rsidRPr="00FC31C3" w:rsidRDefault="00DC0D15" w:rsidP="00DC0D15">
      <w:pPr>
        <w:pStyle w:val="ListParagraph"/>
        <w:ind w:left="720"/>
        <w:rPr>
          <w:rFonts w:asciiTheme="minorBidi" w:eastAsia="Garamond" w:hAnsiTheme="minorBidi"/>
        </w:rPr>
      </w:pPr>
    </w:p>
    <w:p w14:paraId="1CEABC8A" w14:textId="4C73EFC5" w:rsidR="00DC0D15" w:rsidRPr="009C2F9F" w:rsidRDefault="009C2F9F" w:rsidP="00964249">
      <w:pPr>
        <w:pStyle w:val="ListParagraph"/>
        <w:numPr>
          <w:ilvl w:val="0"/>
          <w:numId w:val="5"/>
        </w:numPr>
        <w:tabs>
          <w:tab w:val="left" w:pos="360"/>
        </w:tabs>
        <w:ind w:left="0" w:firstLine="0"/>
        <w:rPr>
          <w:rFonts w:asciiTheme="minorBidi" w:hAnsiTheme="minorBidi"/>
        </w:rPr>
      </w:pPr>
      <w:r w:rsidRPr="009C2F9F">
        <w:rPr>
          <w:rFonts w:asciiTheme="minorBidi" w:hAnsiTheme="minorBidi"/>
          <w:b/>
          <w:bCs/>
        </w:rPr>
        <w:t xml:space="preserve">Dr Michael </w:t>
      </w:r>
      <w:proofErr w:type="spellStart"/>
      <w:r w:rsidRPr="009C2F9F">
        <w:rPr>
          <w:rFonts w:asciiTheme="minorBidi" w:hAnsiTheme="minorBidi"/>
          <w:b/>
          <w:bCs/>
        </w:rPr>
        <w:t>Udvardi</w:t>
      </w:r>
      <w:proofErr w:type="spellEnd"/>
      <w:r w:rsidRPr="009C2F9F">
        <w:rPr>
          <w:rFonts w:asciiTheme="minorBidi" w:hAnsiTheme="minorBidi"/>
          <w:b/>
          <w:bCs/>
        </w:rPr>
        <w:t xml:space="preserve"> </w:t>
      </w:r>
      <w:r w:rsidR="00DC0D15" w:rsidRPr="009C2F9F">
        <w:rPr>
          <w:rFonts w:asciiTheme="minorBidi" w:hAnsiTheme="minorBidi"/>
        </w:rPr>
        <w:t>(</w:t>
      </w:r>
      <w:r w:rsidRPr="009C2F9F">
        <w:rPr>
          <w:rFonts w:asciiTheme="minorBidi" w:hAnsiTheme="minorBidi"/>
        </w:rPr>
        <w:t xml:space="preserve">Noble Research Institute, Oklahoma, USA) is a winner and a presenter of the RN Robertson Lecture in 2018. Sir Rutherford N (Bob) Robertson was our second President in 1958. In recognition of his formative influence on plant science in Australia, the society began the biennial ‘Robertson Lectures’ in 1994 when Bob turned 81. These alternate with the JG Wood memorial lectures. Michael is a Chief Scientific Officer at Noble Institute who has earned his PhD from the Australian National University in 1989. He is primarily interested in how plants obtain nitrogen for growth, either as mineral nitrogen from the soil or from atmospheric di-nitrogen via symbiotic nitrogen fixation in bacteria. </w:t>
      </w:r>
      <w:r w:rsidR="00DC0D15" w:rsidRPr="009C2F9F">
        <w:rPr>
          <w:rFonts w:asciiTheme="minorBidi" w:hAnsiTheme="minorBidi"/>
        </w:rPr>
        <w:t xml:space="preserve"> </w:t>
      </w:r>
    </w:p>
    <w:p w14:paraId="744FC775" w14:textId="77777777" w:rsidR="00DC0D15" w:rsidRPr="005D0D79" w:rsidRDefault="00DC0D15" w:rsidP="00DC0D15">
      <w:pPr>
        <w:rPr>
          <w:rFonts w:asciiTheme="minorBidi" w:hAnsiTheme="minorBidi"/>
        </w:rPr>
      </w:pPr>
    </w:p>
    <w:p w14:paraId="33A3BEBA" w14:textId="0290623B" w:rsidR="005D0D79" w:rsidRDefault="00964249" w:rsidP="00964249">
      <w:pPr>
        <w:pStyle w:val="ListParagraph"/>
        <w:numPr>
          <w:ilvl w:val="0"/>
          <w:numId w:val="5"/>
        </w:numPr>
        <w:tabs>
          <w:tab w:val="left" w:pos="274"/>
        </w:tabs>
        <w:ind w:left="0" w:right="110" w:firstLine="0"/>
        <w:jc w:val="both"/>
        <w:rPr>
          <w:rFonts w:asciiTheme="minorBidi" w:eastAsia="Garamond" w:hAnsiTheme="minorBidi"/>
        </w:rPr>
      </w:pPr>
      <w:r>
        <w:rPr>
          <w:rFonts w:asciiTheme="minorBidi" w:hAnsiTheme="minorBidi"/>
          <w:b/>
          <w:bCs/>
        </w:rPr>
        <w:t xml:space="preserve">Dr Getnet Dino Adem </w:t>
      </w:r>
      <w:r w:rsidR="00EF5CA9" w:rsidRPr="005D0D79">
        <w:rPr>
          <w:rFonts w:asciiTheme="minorBidi" w:hAnsiTheme="minorBidi"/>
        </w:rPr>
        <w:t xml:space="preserve">(University of Tasmania) </w:t>
      </w:r>
      <w:r w:rsidR="005D0D79" w:rsidRPr="005D0D79">
        <w:rPr>
          <w:rFonts w:asciiTheme="minorBidi" w:hAnsiTheme="minorBidi"/>
        </w:rPr>
        <w:t xml:space="preserve">is a </w:t>
      </w:r>
      <w:r w:rsidR="00360DA3" w:rsidRPr="005D0D79">
        <w:rPr>
          <w:rFonts w:asciiTheme="minorBidi" w:hAnsiTheme="minorBidi"/>
        </w:rPr>
        <w:t>winn</w:t>
      </w:r>
      <w:r w:rsidR="005D0D79" w:rsidRPr="005D0D79">
        <w:rPr>
          <w:rFonts w:asciiTheme="minorBidi" w:hAnsiTheme="minorBidi"/>
        </w:rPr>
        <w:t>er of</w:t>
      </w:r>
      <w:r w:rsidR="00360DA3" w:rsidRPr="005D0D79">
        <w:rPr>
          <w:rFonts w:asciiTheme="minorBidi" w:hAnsiTheme="minorBidi"/>
          <w:spacing w:val="26"/>
        </w:rPr>
        <w:t xml:space="preserve"> </w:t>
      </w:r>
      <w:r w:rsidR="00360DA3" w:rsidRPr="005D0D79">
        <w:rPr>
          <w:rFonts w:asciiTheme="minorBidi" w:hAnsiTheme="minorBidi"/>
        </w:rPr>
        <w:t>the</w:t>
      </w:r>
      <w:r w:rsidR="00360DA3" w:rsidRPr="005D0D79">
        <w:rPr>
          <w:rFonts w:asciiTheme="minorBidi" w:hAnsiTheme="minorBidi"/>
          <w:spacing w:val="26"/>
        </w:rPr>
        <w:t xml:space="preserve"> </w:t>
      </w:r>
      <w:r w:rsidR="00360DA3" w:rsidRPr="00CD06E0">
        <w:rPr>
          <w:rFonts w:asciiTheme="minorBidi" w:hAnsiTheme="minorBidi"/>
          <w:b/>
          <w:bCs/>
        </w:rPr>
        <w:t>ASPS-FPB</w:t>
      </w:r>
      <w:r w:rsidR="00360DA3" w:rsidRPr="00CD06E0">
        <w:rPr>
          <w:rFonts w:asciiTheme="minorBidi" w:hAnsiTheme="minorBidi"/>
          <w:b/>
          <w:bCs/>
          <w:spacing w:val="27"/>
        </w:rPr>
        <w:t xml:space="preserve"> </w:t>
      </w:r>
      <w:r w:rsidR="00360DA3" w:rsidRPr="00CD06E0">
        <w:rPr>
          <w:rFonts w:asciiTheme="minorBidi" w:hAnsiTheme="minorBidi"/>
          <w:b/>
          <w:bCs/>
        </w:rPr>
        <w:t>Best</w:t>
      </w:r>
      <w:r w:rsidR="00360DA3" w:rsidRPr="00CD06E0">
        <w:rPr>
          <w:rFonts w:asciiTheme="minorBidi" w:hAnsiTheme="minorBidi"/>
          <w:b/>
          <w:bCs/>
          <w:spacing w:val="25"/>
        </w:rPr>
        <w:t xml:space="preserve"> </w:t>
      </w:r>
      <w:r w:rsidR="00360DA3" w:rsidRPr="00CD06E0">
        <w:rPr>
          <w:rFonts w:asciiTheme="minorBidi" w:hAnsiTheme="minorBidi"/>
          <w:b/>
          <w:bCs/>
        </w:rPr>
        <w:t>Paper</w:t>
      </w:r>
      <w:r w:rsidR="00360DA3" w:rsidRPr="00CD06E0">
        <w:rPr>
          <w:rFonts w:asciiTheme="minorBidi" w:hAnsiTheme="minorBidi"/>
          <w:b/>
          <w:bCs/>
          <w:spacing w:val="25"/>
        </w:rPr>
        <w:t xml:space="preserve"> </w:t>
      </w:r>
      <w:r w:rsidR="00360DA3" w:rsidRPr="00CD06E0">
        <w:rPr>
          <w:rFonts w:asciiTheme="minorBidi" w:hAnsiTheme="minorBidi"/>
          <w:b/>
          <w:bCs/>
        </w:rPr>
        <w:t>Award</w:t>
      </w:r>
      <w:r w:rsidR="00360DA3" w:rsidRPr="005D0D79">
        <w:rPr>
          <w:rFonts w:asciiTheme="minorBidi" w:hAnsiTheme="minorBidi"/>
          <w:spacing w:val="25"/>
        </w:rPr>
        <w:t xml:space="preserve"> </w:t>
      </w:r>
      <w:r w:rsidR="00360DA3" w:rsidRPr="005D0D79">
        <w:rPr>
          <w:rFonts w:asciiTheme="minorBidi" w:hAnsiTheme="minorBidi"/>
        </w:rPr>
        <w:t>for</w:t>
      </w:r>
      <w:r w:rsidR="00360DA3" w:rsidRPr="005D0D79">
        <w:rPr>
          <w:rFonts w:asciiTheme="minorBidi" w:hAnsiTheme="minorBidi"/>
          <w:spacing w:val="23"/>
        </w:rPr>
        <w:t xml:space="preserve"> </w:t>
      </w:r>
      <w:r w:rsidR="00360DA3" w:rsidRPr="005D0D79">
        <w:rPr>
          <w:rFonts w:asciiTheme="minorBidi" w:hAnsiTheme="minorBidi"/>
        </w:rPr>
        <w:t>an</w:t>
      </w:r>
      <w:r w:rsidR="00360DA3" w:rsidRPr="005D0D79">
        <w:rPr>
          <w:rFonts w:asciiTheme="minorBidi" w:hAnsiTheme="minorBidi"/>
          <w:spacing w:val="25"/>
        </w:rPr>
        <w:t xml:space="preserve"> </w:t>
      </w:r>
      <w:r w:rsidR="00360DA3" w:rsidRPr="005D0D79">
        <w:rPr>
          <w:rFonts w:asciiTheme="minorBidi" w:hAnsiTheme="minorBidi"/>
        </w:rPr>
        <w:t>Early-</w:t>
      </w:r>
      <w:r w:rsidR="00360DA3" w:rsidRPr="005D0D79">
        <w:rPr>
          <w:rFonts w:asciiTheme="minorBidi" w:hAnsiTheme="minorBidi"/>
          <w:w w:val="99"/>
        </w:rPr>
        <w:t xml:space="preserve"> </w:t>
      </w:r>
      <w:r w:rsidR="00360DA3" w:rsidRPr="005D0D79">
        <w:rPr>
          <w:rFonts w:asciiTheme="minorBidi" w:hAnsiTheme="minorBidi"/>
        </w:rPr>
        <w:t>Career Scientist published in Functional Plant Biology in 201</w:t>
      </w:r>
      <w:r>
        <w:rPr>
          <w:rFonts w:asciiTheme="minorBidi" w:hAnsiTheme="minorBidi"/>
        </w:rPr>
        <w:t>7</w:t>
      </w:r>
      <w:r w:rsidR="00360DA3" w:rsidRPr="005D0D79">
        <w:rPr>
          <w:rFonts w:asciiTheme="minorBidi" w:hAnsiTheme="minorBidi"/>
        </w:rPr>
        <w:t>. The</w:t>
      </w:r>
      <w:r w:rsidR="00360DA3" w:rsidRPr="00147386">
        <w:rPr>
          <w:rFonts w:asciiTheme="minorBidi" w:hAnsiTheme="minorBidi"/>
        </w:rPr>
        <w:t xml:space="preserve"> prize includes a personal</w:t>
      </w:r>
      <w:r w:rsidR="00360DA3" w:rsidRPr="00147386">
        <w:rPr>
          <w:rFonts w:asciiTheme="minorBidi" w:hAnsiTheme="minorBidi"/>
          <w:spacing w:val="30"/>
        </w:rPr>
        <w:t xml:space="preserve"> </w:t>
      </w:r>
      <w:r w:rsidR="00360DA3" w:rsidRPr="00147386">
        <w:rPr>
          <w:rFonts w:asciiTheme="minorBidi" w:hAnsiTheme="minorBidi"/>
        </w:rPr>
        <w:t>one-year print</w:t>
      </w:r>
      <w:r w:rsidR="005D0D79">
        <w:rPr>
          <w:rFonts w:asciiTheme="minorBidi" w:hAnsiTheme="minorBidi"/>
        </w:rPr>
        <w:t xml:space="preserve"> </w:t>
      </w:r>
      <w:r w:rsidR="00360DA3" w:rsidRPr="00147386">
        <w:rPr>
          <w:rFonts w:asciiTheme="minorBidi" w:hAnsiTheme="minorBidi"/>
        </w:rPr>
        <w:t>+</w:t>
      </w:r>
      <w:r w:rsidR="005D0D79">
        <w:rPr>
          <w:rFonts w:asciiTheme="minorBidi" w:hAnsiTheme="minorBidi"/>
        </w:rPr>
        <w:t xml:space="preserve"> </w:t>
      </w:r>
      <w:r w:rsidR="00360DA3" w:rsidRPr="00147386">
        <w:rPr>
          <w:rFonts w:asciiTheme="minorBidi" w:hAnsiTheme="minorBidi"/>
        </w:rPr>
        <w:t>online subscription to FPB, a $250 book voucher from CSIRO PUBLISHING, and a</w:t>
      </w:r>
      <w:r w:rsidR="00360DA3" w:rsidRPr="00147386">
        <w:rPr>
          <w:rFonts w:asciiTheme="minorBidi" w:hAnsiTheme="minorBidi"/>
          <w:spacing w:val="14"/>
        </w:rPr>
        <w:t xml:space="preserve"> </w:t>
      </w:r>
      <w:r w:rsidR="00360DA3" w:rsidRPr="00147386">
        <w:rPr>
          <w:rFonts w:asciiTheme="minorBidi" w:hAnsiTheme="minorBidi"/>
        </w:rPr>
        <w:t>certificate.</w:t>
      </w:r>
      <w:r w:rsidR="00360DA3" w:rsidRPr="00147386">
        <w:rPr>
          <w:rFonts w:asciiTheme="minorBidi" w:hAnsiTheme="minorBidi"/>
          <w:w w:val="99"/>
        </w:rPr>
        <w:t xml:space="preserve"> </w:t>
      </w:r>
      <w:r w:rsidR="005D0D79">
        <w:rPr>
          <w:rFonts w:asciiTheme="minorBidi" w:hAnsiTheme="minorBidi"/>
          <w:w w:val="99"/>
        </w:rPr>
        <w:t xml:space="preserve">The award goes for </w:t>
      </w:r>
      <w:r w:rsidR="005D0D79" w:rsidRPr="005D0D79">
        <w:rPr>
          <w:rFonts w:asciiTheme="minorBidi" w:eastAsia="Garamond" w:hAnsiTheme="minorBidi"/>
        </w:rPr>
        <w:t>the paper “</w:t>
      </w:r>
      <w:r w:rsidRPr="00964249">
        <w:rPr>
          <w:rFonts w:asciiTheme="minorBidi" w:eastAsia="Garamond" w:hAnsiTheme="minorBidi"/>
          <w:i/>
          <w:iCs/>
        </w:rPr>
        <w:t>Expressing Arabidopsis thaliana V-ATPase subunit C in barley (</w:t>
      </w:r>
      <w:proofErr w:type="spellStart"/>
      <w:r w:rsidRPr="00964249">
        <w:rPr>
          <w:rFonts w:asciiTheme="minorBidi" w:eastAsia="Garamond" w:hAnsiTheme="minorBidi"/>
          <w:i/>
          <w:iCs/>
        </w:rPr>
        <w:t>Hordeum</w:t>
      </w:r>
      <w:proofErr w:type="spellEnd"/>
      <w:r w:rsidRPr="00964249">
        <w:rPr>
          <w:rFonts w:asciiTheme="minorBidi" w:eastAsia="Garamond" w:hAnsiTheme="minorBidi"/>
          <w:i/>
          <w:iCs/>
        </w:rPr>
        <w:t xml:space="preserve"> vulgare) improves plant performance under saline condition by enabling better osmotic adjustment” (FPB 2017; volume 44</w:t>
      </w:r>
      <w:r>
        <w:rPr>
          <w:rFonts w:asciiTheme="minorBidi" w:eastAsia="Garamond" w:hAnsiTheme="minorBidi"/>
          <w:i/>
          <w:iCs/>
        </w:rPr>
        <w:t>)</w:t>
      </w:r>
      <w:r w:rsidR="005D0D79" w:rsidRPr="005D0D79">
        <w:rPr>
          <w:rFonts w:asciiTheme="minorBidi" w:eastAsia="Garamond" w:hAnsiTheme="minorBidi"/>
        </w:rPr>
        <w:t>.</w:t>
      </w:r>
    </w:p>
    <w:p w14:paraId="2BD8BCB7" w14:textId="77777777" w:rsidR="005D0D79" w:rsidRPr="005D0D79" w:rsidRDefault="005D0D79" w:rsidP="005D0D79">
      <w:pPr>
        <w:pStyle w:val="ListParagraph"/>
        <w:rPr>
          <w:rFonts w:asciiTheme="minorBidi" w:eastAsia="Garamond" w:hAnsiTheme="minorBidi"/>
        </w:rPr>
      </w:pPr>
    </w:p>
    <w:p w14:paraId="3FC2B95A" w14:textId="52A8A1C9" w:rsidR="005D0D79" w:rsidRDefault="005D0D79" w:rsidP="006A5CA3">
      <w:pPr>
        <w:pStyle w:val="ListParagraph"/>
        <w:numPr>
          <w:ilvl w:val="0"/>
          <w:numId w:val="5"/>
        </w:numPr>
        <w:tabs>
          <w:tab w:val="left" w:pos="274"/>
        </w:tabs>
        <w:ind w:left="0" w:right="110" w:firstLine="0"/>
        <w:jc w:val="both"/>
        <w:rPr>
          <w:rFonts w:asciiTheme="minorBidi" w:eastAsia="Garamond" w:hAnsiTheme="minorBidi"/>
        </w:rPr>
      </w:pPr>
      <w:r w:rsidRPr="006A5CA3">
        <w:rPr>
          <w:rFonts w:asciiTheme="minorBidi" w:eastAsia="Garamond" w:hAnsiTheme="minorBidi"/>
          <w:b/>
          <w:bCs/>
        </w:rPr>
        <w:t xml:space="preserve">R.N. Robertson Travelling Fellowship </w:t>
      </w:r>
      <w:r w:rsidR="00162F09" w:rsidRPr="006A5CA3">
        <w:rPr>
          <w:rFonts w:asciiTheme="minorBidi" w:eastAsia="Garamond" w:hAnsiTheme="minorBidi"/>
        </w:rPr>
        <w:t>was awarded to</w:t>
      </w:r>
      <w:r w:rsidR="00162F09" w:rsidRPr="006A5CA3">
        <w:rPr>
          <w:rFonts w:asciiTheme="minorBidi" w:eastAsia="Garamond" w:hAnsiTheme="minorBidi"/>
          <w:b/>
          <w:bCs/>
        </w:rPr>
        <w:t xml:space="preserve"> Jonathan </w:t>
      </w:r>
      <w:proofErr w:type="spellStart"/>
      <w:r w:rsidR="00162F09" w:rsidRPr="006A5CA3">
        <w:rPr>
          <w:rFonts w:asciiTheme="minorBidi" w:eastAsia="Garamond" w:hAnsiTheme="minorBidi"/>
          <w:b/>
          <w:bCs/>
        </w:rPr>
        <w:t>Dragwidge</w:t>
      </w:r>
      <w:proofErr w:type="spellEnd"/>
      <w:r w:rsidR="00162F09" w:rsidRPr="006A5CA3">
        <w:rPr>
          <w:rFonts w:asciiTheme="minorBidi" w:eastAsia="Garamond" w:hAnsiTheme="minorBidi"/>
          <w:b/>
          <w:bCs/>
        </w:rPr>
        <w:t xml:space="preserve"> </w:t>
      </w:r>
      <w:r w:rsidR="00162F09" w:rsidRPr="006A5CA3">
        <w:rPr>
          <w:rFonts w:asciiTheme="minorBidi" w:eastAsia="Garamond" w:hAnsiTheme="minorBidi"/>
        </w:rPr>
        <w:t xml:space="preserve">(La Trobe University) to travel to Heidelberg, Germany, to visit the lab of Prof. Karin Schumacher. Jonathan project in the Gendall lab at La Trobe University involves studying the importance of a class of Na+/H+ exchanger proteins or NHXs in the model plant species Arabidopsis thaliana. During his time in Germany, he has used electron microscopy to resolve the ultrastructure cellular vesicle called multi-vesicular bodies </w:t>
      </w:r>
      <w:r w:rsidR="006A5CA3" w:rsidRPr="006A5CA3">
        <w:rPr>
          <w:rFonts w:asciiTheme="minorBidi" w:eastAsia="Garamond" w:hAnsiTheme="minorBidi"/>
        </w:rPr>
        <w:t xml:space="preserve">involved in delivery of protein cargo. </w:t>
      </w:r>
    </w:p>
    <w:p w14:paraId="62E25C4B" w14:textId="77777777" w:rsidR="006E0686" w:rsidRPr="006E0686" w:rsidRDefault="006E0686" w:rsidP="006E0686">
      <w:pPr>
        <w:pStyle w:val="ListParagraph"/>
        <w:rPr>
          <w:rFonts w:asciiTheme="minorBidi" w:eastAsia="Garamond" w:hAnsiTheme="minorBidi"/>
        </w:rPr>
      </w:pPr>
    </w:p>
    <w:p w14:paraId="5E2503F0" w14:textId="3E75BC6C" w:rsidR="00C50C69" w:rsidRPr="008D7099" w:rsidRDefault="00330727" w:rsidP="00702150">
      <w:pPr>
        <w:pStyle w:val="ListParagraph"/>
        <w:numPr>
          <w:ilvl w:val="0"/>
          <w:numId w:val="5"/>
        </w:numPr>
        <w:tabs>
          <w:tab w:val="left" w:pos="281"/>
        </w:tabs>
        <w:spacing w:before="1"/>
        <w:ind w:left="0" w:right="110" w:firstLine="0"/>
        <w:jc w:val="both"/>
        <w:rPr>
          <w:rFonts w:asciiTheme="minorBidi" w:eastAsia="Garamond" w:hAnsiTheme="minorBidi"/>
        </w:rPr>
      </w:pPr>
      <w:r w:rsidRPr="00330727">
        <w:rPr>
          <w:rFonts w:asciiTheme="minorBidi" w:hAnsiTheme="minorBidi"/>
          <w:b/>
          <w:bCs/>
        </w:rPr>
        <w:t>Dr Beth Lovey</w:t>
      </w:r>
      <w:r>
        <w:rPr>
          <w:rFonts w:asciiTheme="minorBidi" w:hAnsiTheme="minorBidi"/>
          <w:b/>
          <w:bCs/>
        </w:rPr>
        <w:t xml:space="preserve"> </w:t>
      </w:r>
      <w:r w:rsidRPr="00330727">
        <w:rPr>
          <w:rFonts w:asciiTheme="minorBidi" w:hAnsiTheme="minorBidi"/>
        </w:rPr>
        <w:t>(University of Adelaide) is a recipient of the</w:t>
      </w:r>
      <w:r>
        <w:rPr>
          <w:rFonts w:asciiTheme="minorBidi" w:hAnsiTheme="minorBidi"/>
          <w:b/>
          <w:bCs/>
        </w:rPr>
        <w:t xml:space="preserve"> </w:t>
      </w:r>
      <w:r w:rsidR="00360DA3" w:rsidRPr="00CD06E0">
        <w:rPr>
          <w:rFonts w:asciiTheme="minorBidi" w:hAnsiTheme="minorBidi"/>
          <w:b/>
          <w:bCs/>
        </w:rPr>
        <w:t>ASPS</w:t>
      </w:r>
      <w:r w:rsidR="00360DA3" w:rsidRPr="00CD06E0">
        <w:rPr>
          <w:rFonts w:asciiTheme="minorBidi" w:hAnsiTheme="minorBidi"/>
          <w:b/>
          <w:bCs/>
          <w:spacing w:val="21"/>
        </w:rPr>
        <w:t xml:space="preserve"> </w:t>
      </w:r>
      <w:r w:rsidR="00360DA3" w:rsidRPr="00CD06E0">
        <w:rPr>
          <w:rFonts w:asciiTheme="minorBidi" w:hAnsiTheme="minorBidi"/>
          <w:b/>
          <w:bCs/>
        </w:rPr>
        <w:t>Teaching</w:t>
      </w:r>
      <w:r w:rsidR="00360DA3" w:rsidRPr="00CD06E0">
        <w:rPr>
          <w:rFonts w:asciiTheme="minorBidi" w:hAnsiTheme="minorBidi"/>
          <w:b/>
          <w:bCs/>
          <w:spacing w:val="21"/>
        </w:rPr>
        <w:t xml:space="preserve"> </w:t>
      </w:r>
      <w:r w:rsidR="00360DA3" w:rsidRPr="00CD06E0">
        <w:rPr>
          <w:rFonts w:asciiTheme="minorBidi" w:hAnsiTheme="minorBidi"/>
          <w:b/>
          <w:bCs/>
        </w:rPr>
        <w:t>Award</w:t>
      </w:r>
      <w:r w:rsidR="00360DA3" w:rsidRPr="00CD06E0">
        <w:rPr>
          <w:rFonts w:asciiTheme="minorBidi" w:hAnsiTheme="minorBidi"/>
        </w:rPr>
        <w:t xml:space="preserve"> </w:t>
      </w:r>
      <w:r w:rsidR="00360DA3" w:rsidRPr="00147386">
        <w:rPr>
          <w:rFonts w:asciiTheme="minorBidi" w:hAnsiTheme="minorBidi"/>
        </w:rPr>
        <w:t>in</w:t>
      </w:r>
      <w:r w:rsidR="00360DA3" w:rsidRPr="00147386">
        <w:rPr>
          <w:rFonts w:asciiTheme="minorBidi" w:hAnsiTheme="minorBidi"/>
          <w:spacing w:val="20"/>
        </w:rPr>
        <w:t xml:space="preserve"> </w:t>
      </w:r>
      <w:r w:rsidR="00360DA3" w:rsidRPr="00147386">
        <w:rPr>
          <w:rFonts w:asciiTheme="minorBidi" w:hAnsiTheme="minorBidi"/>
        </w:rPr>
        <w:t>201</w:t>
      </w:r>
      <w:r>
        <w:rPr>
          <w:rFonts w:asciiTheme="minorBidi" w:hAnsiTheme="minorBidi"/>
        </w:rPr>
        <w:t>7</w:t>
      </w:r>
      <w:r w:rsidR="00360DA3" w:rsidRPr="00147386">
        <w:rPr>
          <w:rFonts w:asciiTheme="minorBidi" w:hAnsiTheme="minorBidi"/>
        </w:rPr>
        <w:t>.</w:t>
      </w:r>
      <w:r w:rsidR="00360DA3" w:rsidRPr="00147386">
        <w:rPr>
          <w:rFonts w:asciiTheme="minorBidi" w:hAnsiTheme="minorBidi"/>
          <w:spacing w:val="21"/>
        </w:rPr>
        <w:t xml:space="preserve"> </w:t>
      </w:r>
      <w:r w:rsidR="00360DA3" w:rsidRPr="00147386">
        <w:rPr>
          <w:rFonts w:asciiTheme="minorBidi" w:hAnsiTheme="minorBidi"/>
        </w:rPr>
        <w:t>The</w:t>
      </w:r>
      <w:r w:rsidR="00360DA3" w:rsidRPr="00147386">
        <w:rPr>
          <w:rFonts w:asciiTheme="minorBidi" w:hAnsiTheme="minorBidi"/>
          <w:spacing w:val="22"/>
        </w:rPr>
        <w:t xml:space="preserve"> </w:t>
      </w:r>
      <w:r w:rsidR="00360DA3" w:rsidRPr="00147386">
        <w:rPr>
          <w:rFonts w:asciiTheme="minorBidi" w:hAnsiTheme="minorBidi"/>
        </w:rPr>
        <w:t>award</w:t>
      </w:r>
      <w:r w:rsidR="00360DA3" w:rsidRPr="00147386">
        <w:rPr>
          <w:rFonts w:asciiTheme="minorBidi" w:hAnsiTheme="minorBidi"/>
          <w:spacing w:val="21"/>
        </w:rPr>
        <w:t xml:space="preserve"> </w:t>
      </w:r>
      <w:proofErr w:type="spellStart"/>
      <w:r w:rsidR="00360DA3" w:rsidRPr="00147386">
        <w:rPr>
          <w:rFonts w:asciiTheme="minorBidi" w:hAnsiTheme="minorBidi"/>
        </w:rPr>
        <w:t>recognises</w:t>
      </w:r>
      <w:proofErr w:type="spellEnd"/>
      <w:r w:rsidR="00360DA3" w:rsidRPr="00147386">
        <w:rPr>
          <w:rFonts w:asciiTheme="minorBidi" w:hAnsiTheme="minorBidi"/>
          <w:spacing w:val="19"/>
        </w:rPr>
        <w:t xml:space="preserve"> </w:t>
      </w:r>
      <w:r w:rsidR="00360DA3" w:rsidRPr="00147386">
        <w:rPr>
          <w:rFonts w:asciiTheme="minorBidi" w:hAnsiTheme="minorBidi"/>
        </w:rPr>
        <w:t>excellence,</w:t>
      </w:r>
      <w:r w:rsidR="00360DA3" w:rsidRPr="00147386">
        <w:rPr>
          <w:rFonts w:asciiTheme="minorBidi" w:hAnsiTheme="minorBidi"/>
          <w:spacing w:val="21"/>
        </w:rPr>
        <w:t xml:space="preserve"> </w:t>
      </w:r>
      <w:r w:rsidR="00360DA3" w:rsidRPr="00147386">
        <w:rPr>
          <w:rFonts w:asciiTheme="minorBidi" w:hAnsiTheme="minorBidi"/>
        </w:rPr>
        <w:t>innovation</w:t>
      </w:r>
      <w:r w:rsidR="00360DA3" w:rsidRPr="00147386">
        <w:rPr>
          <w:rFonts w:asciiTheme="minorBidi" w:hAnsiTheme="minorBidi"/>
          <w:spacing w:val="20"/>
        </w:rPr>
        <w:t xml:space="preserve"> </w:t>
      </w:r>
      <w:r w:rsidR="00360DA3" w:rsidRPr="00147386">
        <w:rPr>
          <w:rFonts w:asciiTheme="minorBidi" w:hAnsiTheme="minorBidi"/>
        </w:rPr>
        <w:t>and/or contributions to teaching of plant science at University level.</w:t>
      </w:r>
      <w:r w:rsidR="00702150">
        <w:rPr>
          <w:rFonts w:asciiTheme="minorBidi" w:hAnsiTheme="minorBidi"/>
        </w:rPr>
        <w:t xml:space="preserve"> </w:t>
      </w:r>
      <w:r w:rsidR="00702150" w:rsidRPr="00702150">
        <w:rPr>
          <w:rFonts w:asciiTheme="minorBidi" w:hAnsiTheme="minorBidi"/>
        </w:rPr>
        <w:t>Beth leads the teaching of several units of study at the University of Adelaide and developed a new unit for 2017. Beth developed the ‘flipped classroom’ pre-lab activities that can be attempted multiple times by her students to reinforce their learning. This is achieved by creating videos of herself performing lab techniques for the students.</w:t>
      </w:r>
      <w:r w:rsidR="00702150">
        <w:rPr>
          <w:rFonts w:asciiTheme="minorBidi" w:hAnsiTheme="minorBidi"/>
        </w:rPr>
        <w:t xml:space="preserve"> </w:t>
      </w:r>
      <w:r w:rsidR="00702150" w:rsidRPr="00702150">
        <w:rPr>
          <w:rFonts w:asciiTheme="minorBidi" w:hAnsiTheme="minorBidi"/>
        </w:rPr>
        <w:t xml:space="preserve">Beth strongly believes in continuous improvement for all aspects of her teaching and she has presented her teaching analyses at several conferences and other meetings.  </w:t>
      </w:r>
    </w:p>
    <w:p w14:paraId="76E56320" w14:textId="77777777" w:rsidR="004426CE" w:rsidRDefault="004426CE" w:rsidP="004426CE">
      <w:pPr>
        <w:tabs>
          <w:tab w:val="left" w:pos="281"/>
        </w:tabs>
        <w:spacing w:before="1"/>
        <w:ind w:right="110"/>
        <w:jc w:val="both"/>
        <w:rPr>
          <w:rFonts w:asciiTheme="minorBidi" w:eastAsia="Garamond" w:hAnsiTheme="minorBidi"/>
        </w:rPr>
      </w:pPr>
    </w:p>
    <w:p w14:paraId="141A24F9" w14:textId="5C8B6CA9" w:rsidR="002A0D20" w:rsidRDefault="004426CE" w:rsidP="004426CE">
      <w:pPr>
        <w:tabs>
          <w:tab w:val="left" w:pos="281"/>
        </w:tabs>
        <w:spacing w:before="1"/>
        <w:ind w:right="110"/>
        <w:jc w:val="both"/>
        <w:rPr>
          <w:rFonts w:asciiTheme="minorBidi" w:eastAsia="Garamond" w:hAnsiTheme="minorBidi"/>
        </w:rPr>
      </w:pPr>
      <w:r>
        <w:rPr>
          <w:rFonts w:asciiTheme="minorBidi" w:eastAsia="Garamond" w:hAnsiTheme="minorBidi"/>
        </w:rPr>
        <w:t xml:space="preserve">I </w:t>
      </w:r>
      <w:r w:rsidRPr="004426CE">
        <w:rPr>
          <w:rFonts w:asciiTheme="minorBidi" w:eastAsia="Garamond" w:hAnsiTheme="minorBidi"/>
        </w:rPr>
        <w:t>am certain that all of you will join me congratulating the recipients with these fantastic achievements and wishing them all the best in the future endeavors.</w:t>
      </w:r>
    </w:p>
    <w:p w14:paraId="2208FE07" w14:textId="77777777" w:rsidR="004426CE" w:rsidRPr="004426CE" w:rsidRDefault="004426CE" w:rsidP="004426CE">
      <w:pPr>
        <w:tabs>
          <w:tab w:val="left" w:pos="281"/>
        </w:tabs>
        <w:spacing w:before="1"/>
        <w:ind w:right="110"/>
        <w:jc w:val="both"/>
        <w:rPr>
          <w:rFonts w:asciiTheme="minorBidi" w:eastAsia="Garamond" w:hAnsiTheme="minorBidi"/>
        </w:rPr>
      </w:pPr>
    </w:p>
    <w:p w14:paraId="700A4CF3" w14:textId="1FFDA025" w:rsidR="002A0D20" w:rsidRPr="008D7099" w:rsidRDefault="002A0D20" w:rsidP="008D7099">
      <w:pPr>
        <w:tabs>
          <w:tab w:val="left" w:pos="281"/>
        </w:tabs>
        <w:spacing w:before="1"/>
        <w:ind w:right="110"/>
        <w:jc w:val="both"/>
        <w:rPr>
          <w:rFonts w:asciiTheme="minorBidi" w:eastAsia="Garamond" w:hAnsiTheme="minorBidi"/>
          <w:color w:val="76923C" w:themeColor="accent3" w:themeShade="BF"/>
          <w:sz w:val="28"/>
          <w:szCs w:val="28"/>
        </w:rPr>
      </w:pPr>
      <w:r w:rsidRPr="008D7099">
        <w:rPr>
          <w:rFonts w:asciiTheme="minorBidi" w:eastAsia="Garamond" w:hAnsiTheme="minorBidi"/>
          <w:color w:val="76923C" w:themeColor="accent3" w:themeShade="BF"/>
          <w:sz w:val="28"/>
          <w:szCs w:val="28"/>
        </w:rPr>
        <w:t xml:space="preserve">Support to Australian plant science </w:t>
      </w:r>
    </w:p>
    <w:p w14:paraId="742F22F6" w14:textId="1D9D107E" w:rsidR="002A0D20" w:rsidRPr="008D7099" w:rsidRDefault="002A0D20" w:rsidP="00684DD1">
      <w:pPr>
        <w:pStyle w:val="ListParagraph"/>
        <w:numPr>
          <w:ilvl w:val="0"/>
          <w:numId w:val="5"/>
        </w:numPr>
        <w:tabs>
          <w:tab w:val="left" w:pos="281"/>
        </w:tabs>
        <w:spacing w:before="1"/>
        <w:ind w:right="110"/>
        <w:jc w:val="both"/>
        <w:rPr>
          <w:rFonts w:asciiTheme="minorBidi" w:eastAsia="Garamond" w:hAnsiTheme="minorBidi"/>
        </w:rPr>
      </w:pPr>
      <w:r w:rsidRPr="008D7099">
        <w:rPr>
          <w:rFonts w:asciiTheme="minorBidi" w:hAnsiTheme="minorBidi"/>
        </w:rPr>
        <w:t>1</w:t>
      </w:r>
      <w:r w:rsidR="00684DD1">
        <w:rPr>
          <w:rFonts w:asciiTheme="minorBidi" w:hAnsiTheme="minorBidi"/>
        </w:rPr>
        <w:t>8</w:t>
      </w:r>
      <w:r w:rsidRPr="008D7099">
        <w:rPr>
          <w:rFonts w:asciiTheme="minorBidi" w:hAnsiTheme="minorBidi"/>
        </w:rPr>
        <w:t xml:space="preserve"> students have received 201</w:t>
      </w:r>
      <w:r w:rsidR="00684DD1">
        <w:rPr>
          <w:rFonts w:asciiTheme="minorBidi" w:hAnsiTheme="minorBidi"/>
        </w:rPr>
        <w:t>8</w:t>
      </w:r>
      <w:r w:rsidRPr="008D7099">
        <w:rPr>
          <w:rFonts w:asciiTheme="minorBidi" w:hAnsiTheme="minorBidi"/>
        </w:rPr>
        <w:t xml:space="preserve"> ASPS COMBIO Student Travel</w:t>
      </w:r>
      <w:r w:rsidRPr="008D7099">
        <w:rPr>
          <w:rFonts w:asciiTheme="minorBidi" w:hAnsiTheme="minorBidi"/>
          <w:spacing w:val="-10"/>
        </w:rPr>
        <w:t xml:space="preserve"> </w:t>
      </w:r>
      <w:r w:rsidRPr="008D7099">
        <w:rPr>
          <w:rFonts w:asciiTheme="minorBidi" w:hAnsiTheme="minorBidi"/>
        </w:rPr>
        <w:t>Awards totaling $</w:t>
      </w:r>
      <w:r w:rsidR="00684DD1">
        <w:rPr>
          <w:rFonts w:asciiTheme="minorBidi" w:hAnsiTheme="minorBidi"/>
        </w:rPr>
        <w:t>7856</w:t>
      </w:r>
      <w:r w:rsidR="00680F38">
        <w:rPr>
          <w:rFonts w:asciiTheme="minorBidi" w:hAnsiTheme="minorBidi"/>
        </w:rPr>
        <w:t>;</w:t>
      </w:r>
    </w:p>
    <w:p w14:paraId="468F640E" w14:textId="49824CE1" w:rsidR="00A262A8" w:rsidRPr="009C5CE7" w:rsidRDefault="005A7F7C" w:rsidP="00BA16B8">
      <w:pPr>
        <w:pStyle w:val="ListParagraph"/>
        <w:numPr>
          <w:ilvl w:val="0"/>
          <w:numId w:val="5"/>
        </w:numPr>
        <w:tabs>
          <w:tab w:val="left" w:pos="281"/>
        </w:tabs>
        <w:spacing w:before="1"/>
        <w:ind w:right="110"/>
        <w:jc w:val="both"/>
        <w:rPr>
          <w:rFonts w:asciiTheme="minorBidi" w:hAnsiTheme="minorBidi"/>
          <w:color w:val="006500"/>
          <w:w w:val="105"/>
        </w:rPr>
      </w:pPr>
      <w:r w:rsidRPr="005A7F7C">
        <w:rPr>
          <w:rFonts w:asciiTheme="minorBidi" w:eastAsia="Garamond" w:hAnsiTheme="minorBidi"/>
        </w:rPr>
        <w:t>ASPS provided $2,500 to support the screening in Canberra of “Food Evolution” a documentary about genetically modified food, which was tied in with a live Q&amp;A with the director (in the USA) immediately after the screening</w:t>
      </w:r>
    </w:p>
    <w:p w14:paraId="26CC4269" w14:textId="623F9B6E" w:rsidR="009C5CE7" w:rsidRPr="005A7F7C" w:rsidRDefault="009C5CE7" w:rsidP="00625C2A">
      <w:pPr>
        <w:pStyle w:val="ListParagraph"/>
        <w:numPr>
          <w:ilvl w:val="0"/>
          <w:numId w:val="5"/>
        </w:numPr>
        <w:tabs>
          <w:tab w:val="left" w:pos="281"/>
        </w:tabs>
        <w:spacing w:before="1"/>
        <w:ind w:right="110"/>
        <w:jc w:val="both"/>
        <w:rPr>
          <w:rFonts w:asciiTheme="minorBidi" w:hAnsiTheme="minorBidi"/>
          <w:color w:val="006500"/>
          <w:w w:val="105"/>
        </w:rPr>
      </w:pPr>
      <w:r>
        <w:rPr>
          <w:rFonts w:asciiTheme="minorBidi" w:eastAsia="Garamond" w:hAnsiTheme="minorBidi"/>
        </w:rPr>
        <w:t xml:space="preserve">ASPS has committed $5000 as a seed funding towards </w:t>
      </w:r>
      <w:r w:rsidR="00625C2A">
        <w:rPr>
          <w:rFonts w:asciiTheme="minorBidi" w:eastAsia="Garamond" w:hAnsiTheme="minorBidi"/>
        </w:rPr>
        <w:t xml:space="preserve">ARC </w:t>
      </w:r>
      <w:proofErr w:type="spellStart"/>
      <w:r w:rsidR="00625C2A">
        <w:rPr>
          <w:rFonts w:asciiTheme="minorBidi" w:eastAsia="Garamond" w:hAnsiTheme="minorBidi"/>
        </w:rPr>
        <w:t>CoE</w:t>
      </w:r>
      <w:proofErr w:type="spellEnd"/>
      <w:r w:rsidR="00625C2A">
        <w:rPr>
          <w:rFonts w:asciiTheme="minorBidi" w:eastAsia="Garamond" w:hAnsiTheme="minorBidi"/>
        </w:rPr>
        <w:t xml:space="preserve"> on Translational Photosynthesis to conduct a workshop on</w:t>
      </w:r>
      <w:r w:rsidR="00625C2A" w:rsidRPr="00625C2A">
        <w:rPr>
          <w:rFonts w:asciiTheme="minorBidi" w:eastAsia="Garamond" w:hAnsiTheme="minorBidi"/>
        </w:rPr>
        <w:t xml:space="preserve"> translation to impact</w:t>
      </w:r>
      <w:r w:rsidR="00625C2A">
        <w:rPr>
          <w:rFonts w:asciiTheme="minorBidi" w:eastAsia="Garamond" w:hAnsiTheme="minorBidi"/>
        </w:rPr>
        <w:t>.</w:t>
      </w:r>
    </w:p>
    <w:p w14:paraId="73DE7498" w14:textId="77777777" w:rsidR="005A7F7C" w:rsidRPr="00934E05" w:rsidRDefault="005A7F7C" w:rsidP="00934E05">
      <w:pPr>
        <w:tabs>
          <w:tab w:val="left" w:pos="281"/>
        </w:tabs>
        <w:spacing w:before="1"/>
        <w:ind w:left="360" w:right="110"/>
        <w:jc w:val="both"/>
        <w:rPr>
          <w:rFonts w:asciiTheme="minorBidi" w:hAnsiTheme="minorBidi"/>
          <w:color w:val="006500"/>
          <w:w w:val="105"/>
        </w:rPr>
      </w:pPr>
    </w:p>
    <w:p w14:paraId="05FE3F5C" w14:textId="77777777" w:rsidR="00AF77EB" w:rsidRPr="0084335F" w:rsidRDefault="0084335F" w:rsidP="0084335F">
      <w:pPr>
        <w:pStyle w:val="Heading1"/>
        <w:jc w:val="both"/>
        <w:rPr>
          <w:rFonts w:asciiTheme="minorBidi" w:hAnsiTheme="minorBidi"/>
          <w:color w:val="006500"/>
          <w:w w:val="105"/>
        </w:rPr>
      </w:pPr>
      <w:r w:rsidRPr="0084335F">
        <w:rPr>
          <w:rFonts w:asciiTheme="minorBidi" w:hAnsiTheme="minorBidi"/>
          <w:color w:val="006500"/>
          <w:w w:val="105"/>
        </w:rPr>
        <w:t>Prestigious recognition</w:t>
      </w:r>
      <w:r>
        <w:rPr>
          <w:rFonts w:asciiTheme="minorBidi" w:hAnsiTheme="minorBidi"/>
          <w:color w:val="006500"/>
          <w:w w:val="105"/>
        </w:rPr>
        <w:t>s</w:t>
      </w:r>
    </w:p>
    <w:p w14:paraId="05D170D6" w14:textId="77777777" w:rsidR="0084335F" w:rsidRPr="0084335F" w:rsidRDefault="0084335F" w:rsidP="0084335F">
      <w:pPr>
        <w:pStyle w:val="Heading1"/>
        <w:rPr>
          <w:rFonts w:asciiTheme="minorBidi" w:hAnsiTheme="minorBidi"/>
          <w:w w:val="105"/>
          <w:sz w:val="22"/>
          <w:szCs w:val="22"/>
        </w:rPr>
      </w:pPr>
    </w:p>
    <w:p w14:paraId="11923103" w14:textId="7D152A0E" w:rsidR="00684DD1" w:rsidRPr="006E0686" w:rsidRDefault="00FC0249" w:rsidP="003B4CF2">
      <w:pPr>
        <w:pStyle w:val="Heading1"/>
        <w:numPr>
          <w:ilvl w:val="0"/>
          <w:numId w:val="6"/>
        </w:numPr>
        <w:rPr>
          <w:rFonts w:asciiTheme="minorBidi" w:hAnsiTheme="minorBidi"/>
          <w:w w:val="105"/>
          <w:sz w:val="22"/>
          <w:szCs w:val="22"/>
        </w:rPr>
      </w:pPr>
      <w:r w:rsidRPr="006E0686">
        <w:rPr>
          <w:rFonts w:asciiTheme="minorBidi" w:hAnsiTheme="minorBidi"/>
          <w:w w:val="105"/>
          <w:sz w:val="22"/>
          <w:szCs w:val="22"/>
        </w:rPr>
        <w:t xml:space="preserve">Prof </w:t>
      </w:r>
      <w:r w:rsidR="00684DD1" w:rsidRPr="006E0686">
        <w:rPr>
          <w:rFonts w:asciiTheme="minorBidi" w:hAnsiTheme="minorBidi"/>
          <w:w w:val="105"/>
          <w:sz w:val="22"/>
          <w:szCs w:val="22"/>
        </w:rPr>
        <w:t xml:space="preserve">Christine Beveridge (UQ) has received a highly prestigious </w:t>
      </w:r>
      <w:r w:rsidR="00627395" w:rsidRPr="006E0686">
        <w:rPr>
          <w:rFonts w:asciiTheme="minorBidi" w:hAnsiTheme="minorBidi"/>
          <w:w w:val="105"/>
          <w:sz w:val="22"/>
          <w:szCs w:val="22"/>
        </w:rPr>
        <w:t>ARC Georgina Sweet Australian Laureate Fellowship</w:t>
      </w:r>
      <w:r w:rsidR="00684DD1" w:rsidRPr="006E0686">
        <w:rPr>
          <w:rFonts w:asciiTheme="minorBidi" w:hAnsiTheme="minorBidi"/>
          <w:w w:val="105"/>
          <w:sz w:val="22"/>
          <w:szCs w:val="22"/>
        </w:rPr>
        <w:t>.</w:t>
      </w:r>
      <w:r w:rsidR="00627395" w:rsidRPr="006E0686">
        <w:rPr>
          <w:rFonts w:asciiTheme="minorBidi" w:hAnsiTheme="minorBidi"/>
          <w:w w:val="105"/>
          <w:sz w:val="22"/>
          <w:szCs w:val="22"/>
        </w:rPr>
        <w:t xml:space="preserve"> Christine is Associate Dean (Research) and Deputy Dean of the Faculty of Science at The University of Queensland, where she leads the Plant Development Lab in the School of Biological Sciences. Her research in plant development focusses on understanding the role of plant hormones in the regulation and coordination of plant development. </w:t>
      </w:r>
    </w:p>
    <w:p w14:paraId="417077AF" w14:textId="77777777" w:rsidR="00AF77EB" w:rsidRPr="0084335F" w:rsidRDefault="00AF77EB">
      <w:pPr>
        <w:pStyle w:val="Heading1"/>
        <w:jc w:val="both"/>
        <w:rPr>
          <w:rFonts w:asciiTheme="minorBidi" w:hAnsiTheme="minorBidi"/>
          <w:w w:val="105"/>
          <w:sz w:val="22"/>
          <w:szCs w:val="22"/>
        </w:rPr>
      </w:pPr>
    </w:p>
    <w:p w14:paraId="78124120" w14:textId="77777777" w:rsidR="00AF77EB" w:rsidRDefault="00AF77EB">
      <w:pPr>
        <w:pStyle w:val="Heading1"/>
        <w:jc w:val="both"/>
        <w:rPr>
          <w:rFonts w:asciiTheme="minorBidi" w:hAnsiTheme="minorBidi"/>
          <w:color w:val="006500"/>
          <w:w w:val="105"/>
          <w:sz w:val="22"/>
          <w:szCs w:val="22"/>
        </w:rPr>
      </w:pPr>
    </w:p>
    <w:p w14:paraId="6F595472" w14:textId="77777777" w:rsidR="00C50C69" w:rsidRPr="00C77119" w:rsidRDefault="00360DA3" w:rsidP="00946050">
      <w:pPr>
        <w:pStyle w:val="Heading1"/>
        <w:ind w:left="0"/>
        <w:jc w:val="both"/>
        <w:rPr>
          <w:rFonts w:asciiTheme="minorBidi" w:hAnsiTheme="minorBidi"/>
          <w:sz w:val="24"/>
          <w:szCs w:val="24"/>
        </w:rPr>
      </w:pPr>
      <w:r w:rsidRPr="00C77119">
        <w:rPr>
          <w:rFonts w:asciiTheme="minorBidi" w:hAnsiTheme="minorBidi"/>
          <w:color w:val="006500"/>
          <w:w w:val="105"/>
          <w:sz w:val="24"/>
          <w:szCs w:val="24"/>
        </w:rPr>
        <w:t>ASPS</w:t>
      </w:r>
      <w:r w:rsidRPr="00C77119">
        <w:rPr>
          <w:rFonts w:asciiTheme="minorBidi" w:hAnsiTheme="minorBidi"/>
          <w:color w:val="006500"/>
          <w:spacing w:val="66"/>
          <w:w w:val="105"/>
          <w:sz w:val="24"/>
          <w:szCs w:val="24"/>
        </w:rPr>
        <w:t xml:space="preserve"> </w:t>
      </w:r>
      <w:r w:rsidRPr="00C77119">
        <w:rPr>
          <w:rFonts w:asciiTheme="minorBidi" w:hAnsiTheme="minorBidi"/>
          <w:color w:val="006500"/>
          <w:w w:val="105"/>
          <w:sz w:val="24"/>
          <w:szCs w:val="24"/>
        </w:rPr>
        <w:t>Communication</w:t>
      </w:r>
    </w:p>
    <w:p w14:paraId="20C1FA5A" w14:textId="7AFEAB42" w:rsidR="00946050" w:rsidRPr="006E0686" w:rsidRDefault="00946050" w:rsidP="006E0686">
      <w:pPr>
        <w:spacing w:before="10"/>
        <w:rPr>
          <w:rFonts w:asciiTheme="minorBidi" w:eastAsia="Garamond" w:hAnsiTheme="minorBidi"/>
        </w:rPr>
      </w:pPr>
      <w:r w:rsidRPr="006E0686">
        <w:rPr>
          <w:rFonts w:asciiTheme="minorBidi" w:hAnsiTheme="minorBidi"/>
          <w:color w:val="121212"/>
          <w:shd w:val="clear" w:color="auto" w:fill="FFFFFF"/>
        </w:rPr>
        <w:t xml:space="preserve">ASPS publishes a society newsletter, </w:t>
      </w:r>
      <w:proofErr w:type="spellStart"/>
      <w:r w:rsidRPr="006E0686">
        <w:rPr>
          <w:rFonts w:asciiTheme="minorBidi" w:hAnsiTheme="minorBidi"/>
          <w:color w:val="121212"/>
          <w:shd w:val="clear" w:color="auto" w:fill="FFFFFF"/>
        </w:rPr>
        <w:t>Phytogen</w:t>
      </w:r>
      <w:proofErr w:type="spellEnd"/>
      <w:r w:rsidRPr="006E0686">
        <w:rPr>
          <w:rFonts w:asciiTheme="minorBidi" w:hAnsiTheme="minorBidi"/>
          <w:color w:val="121212"/>
          <w:shd w:val="clear" w:color="auto" w:fill="FFFFFF"/>
        </w:rPr>
        <w:t xml:space="preserve">, in order to reach our own members plus general readers with an interest in developments in Australian plant science. </w:t>
      </w:r>
      <w:proofErr w:type="spellStart"/>
      <w:r w:rsidRPr="006E0686">
        <w:rPr>
          <w:rFonts w:asciiTheme="minorBidi" w:hAnsiTheme="minorBidi"/>
          <w:color w:val="121212"/>
          <w:shd w:val="clear" w:color="auto" w:fill="FFFFFF"/>
        </w:rPr>
        <w:t>Phytogen</w:t>
      </w:r>
      <w:proofErr w:type="spellEnd"/>
      <w:r w:rsidRPr="006E0686">
        <w:rPr>
          <w:rFonts w:asciiTheme="minorBidi" w:hAnsiTheme="minorBidi"/>
          <w:color w:val="121212"/>
          <w:shd w:val="clear" w:color="auto" w:fill="FFFFFF"/>
        </w:rPr>
        <w:t xml:space="preserve"> is thus a vehicle for communicating new ideas, recent professional experiences, and forthcoming events. Routine items include: invitations to submit applications for Society awards that identify outstanding researchers, nominations for election of Corresponding members overseas, nominations for RN Robertson and JG </w:t>
      </w:r>
      <w:r w:rsidRPr="006E0686">
        <w:rPr>
          <w:rFonts w:asciiTheme="minorBidi" w:hAnsiTheme="minorBidi"/>
          <w:color w:val="121212"/>
          <w:shd w:val="clear" w:color="auto" w:fill="FFFFFF"/>
        </w:rPr>
        <w:lastRenderedPageBreak/>
        <w:t>Wood lectures, advance notice of plant science meetings and of course, reminders to renew subscriptions</w:t>
      </w:r>
      <w:r w:rsidR="006E0686" w:rsidRPr="006E0686">
        <w:rPr>
          <w:rFonts w:asciiTheme="minorBidi" w:hAnsiTheme="minorBidi"/>
          <w:color w:val="121212"/>
          <w:shd w:val="clear" w:color="auto" w:fill="FFFFFF"/>
        </w:rPr>
        <w:t>. For content submissions contact Editors - Dr Chris Cazzonelli (</w:t>
      </w:r>
      <w:hyperlink r:id="rId7" w:history="1">
        <w:r w:rsidR="006E0686" w:rsidRPr="000F716D">
          <w:rPr>
            <w:rStyle w:val="Hyperlink"/>
            <w:rFonts w:asciiTheme="minorBidi" w:hAnsiTheme="minorBidi"/>
            <w:shd w:val="clear" w:color="auto" w:fill="FFFFFF"/>
          </w:rPr>
          <w:t>c.cazzonelli@uws.edu.au)_</w:t>
        </w:r>
      </w:hyperlink>
      <w:r w:rsidR="006E0686" w:rsidRPr="006E0686">
        <w:rPr>
          <w:rFonts w:asciiTheme="minorBidi" w:hAnsiTheme="minorBidi"/>
          <w:color w:val="121212"/>
          <w:shd w:val="clear" w:color="auto" w:fill="FFFFFF"/>
        </w:rPr>
        <w:t xml:space="preserve">or Georgia </w:t>
      </w:r>
      <w:proofErr w:type="spellStart"/>
      <w:r w:rsidR="006E0686" w:rsidRPr="006E0686">
        <w:rPr>
          <w:rFonts w:asciiTheme="minorBidi" w:hAnsiTheme="minorBidi"/>
          <w:color w:val="121212"/>
          <w:shd w:val="clear" w:color="auto" w:fill="FFFFFF"/>
        </w:rPr>
        <w:t>Koerber</w:t>
      </w:r>
      <w:proofErr w:type="spellEnd"/>
      <w:r w:rsidR="006E0686" w:rsidRPr="006E0686">
        <w:rPr>
          <w:rFonts w:asciiTheme="minorBidi" w:hAnsiTheme="minorBidi"/>
          <w:color w:val="121212"/>
          <w:shd w:val="clear" w:color="auto" w:fill="FFFFFF"/>
        </w:rPr>
        <w:t xml:space="preserve"> (</w:t>
      </w:r>
      <w:hyperlink r:id="rId8" w:history="1">
        <w:r w:rsidR="006E0686" w:rsidRPr="006E0686">
          <w:rPr>
            <w:rStyle w:val="Hyperlink"/>
            <w:rFonts w:asciiTheme="minorBidi" w:hAnsiTheme="minorBidi"/>
            <w:shd w:val="clear" w:color="auto" w:fill="FFFFFF"/>
          </w:rPr>
          <w:t xml:space="preserve">georgia.koerber@adelaide.edu.au) </w:t>
        </w:r>
      </w:hyperlink>
    </w:p>
    <w:p w14:paraId="4CAE15A7" w14:textId="77777777" w:rsidR="00E22B34" w:rsidRDefault="00E22B34">
      <w:pPr>
        <w:rPr>
          <w:rFonts w:asciiTheme="minorBidi" w:hAnsiTheme="minorBidi"/>
        </w:rPr>
      </w:pPr>
    </w:p>
    <w:p w14:paraId="4D818208" w14:textId="77777777" w:rsidR="00E22B34" w:rsidRDefault="00465B21" w:rsidP="00465B21">
      <w:pPr>
        <w:rPr>
          <w:rFonts w:asciiTheme="minorBidi" w:hAnsiTheme="minorBidi"/>
        </w:rPr>
      </w:pPr>
      <w:r>
        <w:rPr>
          <w:rFonts w:asciiTheme="minorBidi" w:hAnsiTheme="minorBidi"/>
          <w:color w:val="006500"/>
          <w:w w:val="105"/>
          <w:sz w:val="28"/>
          <w:szCs w:val="28"/>
        </w:rPr>
        <w:t>Science Meets Parliament</w:t>
      </w:r>
    </w:p>
    <w:p w14:paraId="7C6648FD" w14:textId="0C49FAA8" w:rsidR="00C50C69" w:rsidRPr="005B552E" w:rsidRDefault="00CC6DAC" w:rsidP="00934E05">
      <w:pPr>
        <w:rPr>
          <w:rFonts w:asciiTheme="minorBidi" w:hAnsiTheme="minorBidi"/>
          <w:color w:val="FF0000"/>
        </w:rPr>
      </w:pPr>
      <w:r>
        <w:rPr>
          <w:rFonts w:asciiTheme="minorBidi" w:hAnsiTheme="minorBidi"/>
        </w:rPr>
        <w:t>Every year about</w:t>
      </w:r>
      <w:r w:rsidRPr="00CC6DAC">
        <w:rPr>
          <w:rFonts w:asciiTheme="minorBidi" w:hAnsiTheme="minorBidi"/>
        </w:rPr>
        <w:t xml:space="preserve"> 200 scientists representing </w:t>
      </w:r>
      <w:r>
        <w:rPr>
          <w:rFonts w:asciiTheme="minorBidi" w:hAnsiTheme="minorBidi"/>
        </w:rPr>
        <w:t xml:space="preserve">a broad spectrum of Australian </w:t>
      </w:r>
      <w:r w:rsidRPr="00CC6DAC">
        <w:rPr>
          <w:rFonts w:asciiTheme="minorBidi" w:hAnsiTheme="minorBidi"/>
        </w:rPr>
        <w:t>science</w:t>
      </w:r>
      <w:r>
        <w:rPr>
          <w:rFonts w:asciiTheme="minorBidi" w:hAnsiTheme="minorBidi"/>
        </w:rPr>
        <w:t xml:space="preserve"> (</w:t>
      </w:r>
      <w:r w:rsidRPr="00CC6DAC">
        <w:rPr>
          <w:rFonts w:asciiTheme="minorBidi" w:hAnsiTheme="minorBidi"/>
        </w:rPr>
        <w:t>from plant biologists to chemists, physicists and mathematicians</w:t>
      </w:r>
      <w:r>
        <w:rPr>
          <w:rFonts w:asciiTheme="minorBidi" w:hAnsiTheme="minorBidi"/>
        </w:rPr>
        <w:t xml:space="preserve">) come to Canberra </w:t>
      </w:r>
      <w:r w:rsidRPr="00CC6DAC">
        <w:rPr>
          <w:rFonts w:asciiTheme="minorBidi" w:hAnsiTheme="minorBidi"/>
        </w:rPr>
        <w:t>for two days to learn about how politics, policymaking and the media work</w:t>
      </w:r>
      <w:r>
        <w:rPr>
          <w:rFonts w:asciiTheme="minorBidi" w:hAnsiTheme="minorBidi"/>
        </w:rPr>
        <w:t xml:space="preserve"> and raise our concerns with politicians. In 2017 </w:t>
      </w:r>
      <w:r w:rsidR="000D2A0D">
        <w:rPr>
          <w:rFonts w:asciiTheme="minorBidi" w:hAnsiTheme="minorBidi"/>
        </w:rPr>
        <w:t>Three</w:t>
      </w:r>
      <w:r>
        <w:rPr>
          <w:rFonts w:asciiTheme="minorBidi" w:hAnsiTheme="minorBidi"/>
        </w:rPr>
        <w:t xml:space="preserve"> our members – </w:t>
      </w:r>
      <w:r w:rsidR="000D2A0D" w:rsidRPr="000D2A0D">
        <w:rPr>
          <w:rFonts w:asciiTheme="minorBidi" w:hAnsiTheme="minorBidi"/>
        </w:rPr>
        <w:t xml:space="preserve">Mike Haydon, Janet Wheeler and Barry </w:t>
      </w:r>
      <w:proofErr w:type="spellStart"/>
      <w:r w:rsidR="000D2A0D" w:rsidRPr="000D2A0D">
        <w:rPr>
          <w:rFonts w:asciiTheme="minorBidi" w:hAnsiTheme="minorBidi"/>
        </w:rPr>
        <w:t>Pogson</w:t>
      </w:r>
      <w:proofErr w:type="spellEnd"/>
      <w:r w:rsidR="000D2A0D" w:rsidRPr="000D2A0D">
        <w:rPr>
          <w:rFonts w:asciiTheme="minorBidi" w:hAnsiTheme="minorBidi"/>
        </w:rPr>
        <w:t xml:space="preserve"> </w:t>
      </w:r>
      <w:r w:rsidR="000D2A0D">
        <w:rPr>
          <w:rFonts w:asciiTheme="minorBidi" w:hAnsiTheme="minorBidi"/>
        </w:rPr>
        <w:t xml:space="preserve">attended this event in </w:t>
      </w:r>
      <w:r w:rsidR="000D2A0D" w:rsidRPr="00CC6DAC">
        <w:rPr>
          <w:rFonts w:asciiTheme="minorBidi" w:hAnsiTheme="minorBidi"/>
        </w:rPr>
        <w:t>March</w:t>
      </w:r>
      <w:r w:rsidR="00934E05">
        <w:rPr>
          <w:rFonts w:asciiTheme="minorBidi" w:hAnsiTheme="minorBidi"/>
        </w:rPr>
        <w:t>. Please check ASPS website for their report.</w:t>
      </w:r>
    </w:p>
    <w:p w14:paraId="7B0B1B2D" w14:textId="59D6A82E" w:rsidR="00C50C69" w:rsidRDefault="00C50C69">
      <w:pPr>
        <w:spacing w:before="10"/>
        <w:rPr>
          <w:rFonts w:asciiTheme="minorBidi" w:eastAsia="Garamond" w:hAnsiTheme="minorBidi"/>
        </w:rPr>
      </w:pPr>
    </w:p>
    <w:p w14:paraId="741E848E" w14:textId="77777777" w:rsidR="00C50C69" w:rsidRPr="00CC6DAC" w:rsidRDefault="00360DA3" w:rsidP="00A77518">
      <w:pPr>
        <w:pStyle w:val="Heading1"/>
        <w:ind w:left="0"/>
        <w:jc w:val="both"/>
        <w:rPr>
          <w:rFonts w:asciiTheme="minorBidi" w:hAnsiTheme="minorBidi"/>
        </w:rPr>
      </w:pPr>
      <w:r w:rsidRPr="00CC6DAC">
        <w:rPr>
          <w:rFonts w:asciiTheme="minorBidi" w:hAnsiTheme="minorBidi"/>
          <w:color w:val="006500"/>
          <w:w w:val="110"/>
        </w:rPr>
        <w:t>Functional Plant</w:t>
      </w:r>
      <w:r w:rsidRPr="00CC6DAC">
        <w:rPr>
          <w:rFonts w:asciiTheme="minorBidi" w:hAnsiTheme="minorBidi"/>
          <w:color w:val="006500"/>
          <w:spacing w:val="-11"/>
          <w:w w:val="110"/>
        </w:rPr>
        <w:t xml:space="preserve"> </w:t>
      </w:r>
      <w:r w:rsidRPr="00CC6DAC">
        <w:rPr>
          <w:rFonts w:asciiTheme="minorBidi" w:hAnsiTheme="minorBidi"/>
          <w:color w:val="006500"/>
          <w:w w:val="110"/>
        </w:rPr>
        <w:t>Biology</w:t>
      </w:r>
    </w:p>
    <w:p w14:paraId="51D03B7D" w14:textId="31BE2936" w:rsidR="00C50C69" w:rsidRDefault="00360DA3" w:rsidP="00A77518">
      <w:pPr>
        <w:pStyle w:val="BodyText"/>
        <w:ind w:left="0" w:right="109"/>
        <w:jc w:val="both"/>
        <w:rPr>
          <w:rFonts w:asciiTheme="minorBidi" w:hAnsiTheme="minorBidi"/>
          <w:sz w:val="22"/>
          <w:szCs w:val="22"/>
        </w:rPr>
      </w:pPr>
      <w:r w:rsidRPr="005A7F7C">
        <w:rPr>
          <w:rFonts w:asciiTheme="minorBidi" w:hAnsiTheme="minorBidi"/>
          <w:sz w:val="22"/>
          <w:szCs w:val="22"/>
        </w:rPr>
        <w:t>ASPS has a special relationship with FPB. We thank FPB/CSIRO Publishing for continuing to</w:t>
      </w:r>
      <w:r w:rsidRPr="005A7F7C">
        <w:rPr>
          <w:rFonts w:asciiTheme="minorBidi" w:hAnsiTheme="minorBidi"/>
          <w:spacing w:val="-23"/>
          <w:sz w:val="22"/>
          <w:szCs w:val="22"/>
        </w:rPr>
        <w:t xml:space="preserve"> </w:t>
      </w:r>
      <w:r w:rsidRPr="005A7F7C">
        <w:rPr>
          <w:rFonts w:asciiTheme="minorBidi" w:hAnsiTheme="minorBidi"/>
          <w:sz w:val="22"/>
          <w:szCs w:val="22"/>
        </w:rPr>
        <w:t>sponsor the</w:t>
      </w:r>
      <w:r w:rsidRPr="005A7F7C">
        <w:rPr>
          <w:rFonts w:asciiTheme="minorBidi" w:hAnsiTheme="minorBidi"/>
          <w:spacing w:val="18"/>
          <w:sz w:val="22"/>
          <w:szCs w:val="22"/>
        </w:rPr>
        <w:t xml:space="preserve"> </w:t>
      </w:r>
      <w:proofErr w:type="spellStart"/>
      <w:r w:rsidRPr="005A7F7C">
        <w:rPr>
          <w:rFonts w:asciiTheme="minorBidi" w:hAnsiTheme="minorBidi"/>
          <w:sz w:val="22"/>
          <w:szCs w:val="22"/>
        </w:rPr>
        <w:t>Goldacre</w:t>
      </w:r>
      <w:proofErr w:type="spellEnd"/>
      <w:r w:rsidRPr="005A7F7C">
        <w:rPr>
          <w:rFonts w:asciiTheme="minorBidi" w:hAnsiTheme="minorBidi"/>
          <w:spacing w:val="18"/>
          <w:sz w:val="22"/>
          <w:szCs w:val="22"/>
        </w:rPr>
        <w:t xml:space="preserve"> </w:t>
      </w:r>
      <w:r w:rsidRPr="005A7F7C">
        <w:rPr>
          <w:rFonts w:asciiTheme="minorBidi" w:hAnsiTheme="minorBidi"/>
          <w:sz w:val="22"/>
          <w:szCs w:val="22"/>
        </w:rPr>
        <w:t>Award</w:t>
      </w:r>
      <w:r w:rsidRPr="005A7F7C">
        <w:rPr>
          <w:rFonts w:asciiTheme="minorBidi" w:hAnsiTheme="minorBidi"/>
          <w:spacing w:val="17"/>
          <w:sz w:val="22"/>
          <w:szCs w:val="22"/>
        </w:rPr>
        <w:t xml:space="preserve"> </w:t>
      </w:r>
      <w:r w:rsidRPr="005A7F7C">
        <w:rPr>
          <w:rFonts w:asciiTheme="minorBidi" w:hAnsiTheme="minorBidi"/>
          <w:sz w:val="22"/>
          <w:szCs w:val="22"/>
        </w:rPr>
        <w:t>and</w:t>
      </w:r>
      <w:r w:rsidRPr="005A7F7C">
        <w:rPr>
          <w:rFonts w:asciiTheme="minorBidi" w:hAnsiTheme="minorBidi"/>
          <w:spacing w:val="17"/>
          <w:sz w:val="22"/>
          <w:szCs w:val="22"/>
        </w:rPr>
        <w:t xml:space="preserve"> </w:t>
      </w:r>
      <w:r w:rsidRPr="005A7F7C">
        <w:rPr>
          <w:rFonts w:asciiTheme="minorBidi" w:hAnsiTheme="minorBidi"/>
          <w:sz w:val="22"/>
          <w:szCs w:val="22"/>
        </w:rPr>
        <w:t>ASPS-FPB</w:t>
      </w:r>
      <w:r w:rsidRPr="005A7F7C">
        <w:rPr>
          <w:rFonts w:asciiTheme="minorBidi" w:hAnsiTheme="minorBidi"/>
          <w:spacing w:val="16"/>
          <w:sz w:val="22"/>
          <w:szCs w:val="22"/>
        </w:rPr>
        <w:t xml:space="preserve"> </w:t>
      </w:r>
      <w:r w:rsidRPr="005A7F7C">
        <w:rPr>
          <w:rFonts w:asciiTheme="minorBidi" w:hAnsiTheme="minorBidi"/>
          <w:sz w:val="22"/>
          <w:szCs w:val="22"/>
        </w:rPr>
        <w:t>Early</w:t>
      </w:r>
      <w:r w:rsidRPr="005A7F7C">
        <w:rPr>
          <w:rFonts w:asciiTheme="minorBidi" w:hAnsiTheme="minorBidi"/>
          <w:spacing w:val="18"/>
          <w:sz w:val="22"/>
          <w:szCs w:val="22"/>
        </w:rPr>
        <w:t xml:space="preserve"> </w:t>
      </w:r>
      <w:r w:rsidRPr="005A7F7C">
        <w:rPr>
          <w:rFonts w:asciiTheme="minorBidi" w:hAnsiTheme="minorBidi"/>
          <w:sz w:val="22"/>
          <w:szCs w:val="22"/>
        </w:rPr>
        <w:t>Career</w:t>
      </w:r>
      <w:r w:rsidRPr="005A7F7C">
        <w:rPr>
          <w:rFonts w:asciiTheme="minorBidi" w:hAnsiTheme="minorBidi"/>
          <w:spacing w:val="18"/>
          <w:sz w:val="22"/>
          <w:szCs w:val="22"/>
        </w:rPr>
        <w:t xml:space="preserve"> </w:t>
      </w:r>
      <w:r w:rsidRPr="005A7F7C">
        <w:rPr>
          <w:rFonts w:asciiTheme="minorBidi" w:hAnsiTheme="minorBidi"/>
          <w:sz w:val="22"/>
          <w:szCs w:val="22"/>
        </w:rPr>
        <w:t>Scientist</w:t>
      </w:r>
      <w:r w:rsidRPr="005A7F7C">
        <w:rPr>
          <w:rFonts w:asciiTheme="minorBidi" w:hAnsiTheme="minorBidi"/>
          <w:spacing w:val="17"/>
          <w:sz w:val="22"/>
          <w:szCs w:val="22"/>
        </w:rPr>
        <w:t xml:space="preserve"> </w:t>
      </w:r>
      <w:r w:rsidRPr="005A7F7C">
        <w:rPr>
          <w:rFonts w:asciiTheme="minorBidi" w:hAnsiTheme="minorBidi"/>
          <w:sz w:val="22"/>
          <w:szCs w:val="22"/>
        </w:rPr>
        <w:t>Best</w:t>
      </w:r>
      <w:r w:rsidRPr="005A7F7C">
        <w:rPr>
          <w:rFonts w:asciiTheme="minorBidi" w:hAnsiTheme="minorBidi"/>
          <w:spacing w:val="19"/>
          <w:sz w:val="22"/>
          <w:szCs w:val="22"/>
        </w:rPr>
        <w:t xml:space="preserve"> </w:t>
      </w:r>
      <w:r w:rsidRPr="005A7F7C">
        <w:rPr>
          <w:rFonts w:asciiTheme="minorBidi" w:hAnsiTheme="minorBidi"/>
          <w:sz w:val="22"/>
          <w:szCs w:val="22"/>
        </w:rPr>
        <w:t>Paper</w:t>
      </w:r>
      <w:r w:rsidRPr="005A7F7C">
        <w:rPr>
          <w:rFonts w:asciiTheme="minorBidi" w:hAnsiTheme="minorBidi"/>
          <w:spacing w:val="16"/>
          <w:sz w:val="22"/>
          <w:szCs w:val="22"/>
        </w:rPr>
        <w:t xml:space="preserve"> </w:t>
      </w:r>
      <w:r w:rsidRPr="005A7F7C">
        <w:rPr>
          <w:rFonts w:asciiTheme="minorBidi" w:hAnsiTheme="minorBidi"/>
          <w:sz w:val="22"/>
          <w:szCs w:val="22"/>
        </w:rPr>
        <w:t>Award.</w:t>
      </w:r>
      <w:r w:rsidRPr="005A7F7C">
        <w:rPr>
          <w:rFonts w:asciiTheme="minorBidi" w:hAnsiTheme="minorBidi"/>
          <w:spacing w:val="17"/>
          <w:sz w:val="22"/>
          <w:szCs w:val="22"/>
        </w:rPr>
        <w:t xml:space="preserve"> </w:t>
      </w:r>
      <w:r w:rsidRPr="005A7F7C">
        <w:rPr>
          <w:rFonts w:asciiTheme="minorBidi" w:hAnsiTheme="minorBidi"/>
          <w:sz w:val="22"/>
          <w:szCs w:val="22"/>
        </w:rPr>
        <w:t>We</w:t>
      </w:r>
      <w:r w:rsidRPr="005A7F7C">
        <w:rPr>
          <w:rFonts w:asciiTheme="minorBidi" w:hAnsiTheme="minorBidi"/>
          <w:spacing w:val="18"/>
          <w:sz w:val="22"/>
          <w:szCs w:val="22"/>
        </w:rPr>
        <w:t xml:space="preserve"> </w:t>
      </w:r>
      <w:r w:rsidRPr="005A7F7C">
        <w:rPr>
          <w:rFonts w:asciiTheme="minorBidi" w:hAnsiTheme="minorBidi"/>
          <w:sz w:val="22"/>
          <w:szCs w:val="22"/>
        </w:rPr>
        <w:t>also</w:t>
      </w:r>
      <w:r w:rsidRPr="005A7F7C">
        <w:rPr>
          <w:rFonts w:asciiTheme="minorBidi" w:hAnsiTheme="minorBidi"/>
          <w:spacing w:val="17"/>
          <w:sz w:val="22"/>
          <w:szCs w:val="22"/>
        </w:rPr>
        <w:t xml:space="preserve"> </w:t>
      </w:r>
      <w:r w:rsidRPr="005A7F7C">
        <w:rPr>
          <w:rFonts w:asciiTheme="minorBidi" w:hAnsiTheme="minorBidi"/>
          <w:sz w:val="22"/>
          <w:szCs w:val="22"/>
        </w:rPr>
        <w:t>thank</w:t>
      </w:r>
      <w:r w:rsidRPr="005A7F7C">
        <w:rPr>
          <w:rFonts w:asciiTheme="minorBidi" w:hAnsiTheme="minorBidi"/>
          <w:spacing w:val="17"/>
          <w:sz w:val="22"/>
          <w:szCs w:val="22"/>
        </w:rPr>
        <w:t xml:space="preserve"> </w:t>
      </w:r>
      <w:r w:rsidRPr="005A7F7C">
        <w:rPr>
          <w:rFonts w:asciiTheme="minorBidi" w:hAnsiTheme="minorBidi"/>
          <w:sz w:val="22"/>
          <w:szCs w:val="22"/>
        </w:rPr>
        <w:t>CSIRO</w:t>
      </w:r>
      <w:r w:rsidRPr="005A7F7C">
        <w:rPr>
          <w:rFonts w:asciiTheme="minorBidi" w:hAnsiTheme="minorBidi"/>
          <w:w w:val="99"/>
          <w:sz w:val="22"/>
          <w:szCs w:val="22"/>
        </w:rPr>
        <w:t xml:space="preserve"> </w:t>
      </w:r>
      <w:r w:rsidRPr="005A7F7C">
        <w:rPr>
          <w:rFonts w:asciiTheme="minorBidi" w:hAnsiTheme="minorBidi"/>
          <w:sz w:val="22"/>
          <w:szCs w:val="22"/>
        </w:rPr>
        <w:t>Publishing</w:t>
      </w:r>
      <w:r w:rsidRPr="005A7F7C">
        <w:rPr>
          <w:rFonts w:asciiTheme="minorBidi" w:hAnsiTheme="minorBidi"/>
          <w:spacing w:val="19"/>
          <w:sz w:val="22"/>
          <w:szCs w:val="22"/>
        </w:rPr>
        <w:t xml:space="preserve"> </w:t>
      </w:r>
      <w:r w:rsidRPr="005A7F7C">
        <w:rPr>
          <w:rFonts w:asciiTheme="minorBidi" w:hAnsiTheme="minorBidi"/>
          <w:sz w:val="22"/>
          <w:szCs w:val="22"/>
        </w:rPr>
        <w:t>Managing</w:t>
      </w:r>
      <w:r w:rsidRPr="005A7F7C">
        <w:rPr>
          <w:rFonts w:asciiTheme="minorBidi" w:hAnsiTheme="minorBidi"/>
          <w:spacing w:val="19"/>
          <w:sz w:val="22"/>
          <w:szCs w:val="22"/>
        </w:rPr>
        <w:t xml:space="preserve"> </w:t>
      </w:r>
      <w:r w:rsidRPr="005A7F7C">
        <w:rPr>
          <w:rFonts w:asciiTheme="minorBidi" w:hAnsiTheme="minorBidi"/>
          <w:sz w:val="22"/>
          <w:szCs w:val="22"/>
        </w:rPr>
        <w:t>Editor,</w:t>
      </w:r>
      <w:r w:rsidRPr="005A7F7C">
        <w:rPr>
          <w:rFonts w:asciiTheme="minorBidi" w:hAnsiTheme="minorBidi"/>
          <w:spacing w:val="19"/>
          <w:sz w:val="22"/>
          <w:szCs w:val="22"/>
        </w:rPr>
        <w:t xml:space="preserve"> </w:t>
      </w:r>
      <w:r w:rsidRPr="005A7F7C">
        <w:rPr>
          <w:rFonts w:asciiTheme="minorBidi" w:hAnsiTheme="minorBidi"/>
          <w:sz w:val="22"/>
          <w:szCs w:val="22"/>
        </w:rPr>
        <w:t>Dr</w:t>
      </w:r>
      <w:r w:rsidRPr="005A7F7C">
        <w:rPr>
          <w:rFonts w:asciiTheme="minorBidi" w:hAnsiTheme="minorBidi"/>
          <w:spacing w:val="17"/>
          <w:sz w:val="22"/>
          <w:szCs w:val="22"/>
        </w:rPr>
        <w:t xml:space="preserve"> </w:t>
      </w:r>
      <w:r w:rsidR="00CC6DAC" w:rsidRPr="005A7F7C">
        <w:rPr>
          <w:rFonts w:asciiTheme="minorBidi" w:hAnsiTheme="minorBidi"/>
          <w:sz w:val="22"/>
          <w:szCs w:val="22"/>
        </w:rPr>
        <w:t>Alice Hall</w:t>
      </w:r>
      <w:r w:rsidRPr="005A7F7C">
        <w:rPr>
          <w:rFonts w:asciiTheme="minorBidi" w:hAnsiTheme="minorBidi"/>
          <w:sz w:val="22"/>
          <w:szCs w:val="22"/>
        </w:rPr>
        <w:t>,</w:t>
      </w:r>
      <w:r w:rsidRPr="005A7F7C">
        <w:rPr>
          <w:rFonts w:asciiTheme="minorBidi" w:hAnsiTheme="minorBidi"/>
          <w:spacing w:val="21"/>
          <w:sz w:val="22"/>
          <w:szCs w:val="22"/>
        </w:rPr>
        <w:t xml:space="preserve"> </w:t>
      </w:r>
      <w:r w:rsidRPr="005A7F7C">
        <w:rPr>
          <w:rFonts w:asciiTheme="minorBidi" w:hAnsiTheme="minorBidi"/>
          <w:sz w:val="22"/>
          <w:szCs w:val="22"/>
        </w:rPr>
        <w:t>for</w:t>
      </w:r>
      <w:r w:rsidRPr="005A7F7C">
        <w:rPr>
          <w:rFonts w:asciiTheme="minorBidi" w:hAnsiTheme="minorBidi"/>
          <w:spacing w:val="18"/>
          <w:sz w:val="22"/>
          <w:szCs w:val="22"/>
        </w:rPr>
        <w:t xml:space="preserve"> </w:t>
      </w:r>
      <w:r w:rsidR="00CC6DAC" w:rsidRPr="005A7F7C">
        <w:rPr>
          <w:rFonts w:asciiTheme="minorBidi" w:hAnsiTheme="minorBidi"/>
          <w:spacing w:val="18"/>
          <w:sz w:val="22"/>
          <w:szCs w:val="22"/>
        </w:rPr>
        <w:t>her</w:t>
      </w:r>
      <w:r w:rsidRPr="005A7F7C">
        <w:rPr>
          <w:rFonts w:asciiTheme="minorBidi" w:hAnsiTheme="minorBidi"/>
          <w:spacing w:val="17"/>
          <w:sz w:val="22"/>
          <w:szCs w:val="22"/>
        </w:rPr>
        <w:t xml:space="preserve"> </w:t>
      </w:r>
      <w:r w:rsidRPr="005A7F7C">
        <w:rPr>
          <w:rFonts w:asciiTheme="minorBidi" w:hAnsiTheme="minorBidi"/>
          <w:sz w:val="22"/>
          <w:szCs w:val="22"/>
        </w:rPr>
        <w:t>support</w:t>
      </w:r>
      <w:r w:rsidRPr="005A7F7C">
        <w:rPr>
          <w:rFonts w:asciiTheme="minorBidi" w:hAnsiTheme="minorBidi"/>
          <w:spacing w:val="18"/>
          <w:sz w:val="22"/>
          <w:szCs w:val="22"/>
        </w:rPr>
        <w:t xml:space="preserve"> </w:t>
      </w:r>
      <w:r w:rsidRPr="005A7F7C">
        <w:rPr>
          <w:rFonts w:asciiTheme="minorBidi" w:hAnsiTheme="minorBidi"/>
          <w:sz w:val="22"/>
          <w:szCs w:val="22"/>
        </w:rPr>
        <w:t>for</w:t>
      </w:r>
      <w:r w:rsidRPr="005A7F7C">
        <w:rPr>
          <w:rFonts w:asciiTheme="minorBidi" w:hAnsiTheme="minorBidi"/>
          <w:spacing w:val="17"/>
          <w:sz w:val="22"/>
          <w:szCs w:val="22"/>
        </w:rPr>
        <w:t xml:space="preserve"> </w:t>
      </w:r>
      <w:r w:rsidRPr="005A7F7C">
        <w:rPr>
          <w:rFonts w:asciiTheme="minorBidi" w:hAnsiTheme="minorBidi"/>
          <w:sz w:val="22"/>
          <w:szCs w:val="22"/>
        </w:rPr>
        <w:t>the</w:t>
      </w:r>
      <w:r w:rsidRPr="005A7F7C">
        <w:rPr>
          <w:rFonts w:asciiTheme="minorBidi" w:hAnsiTheme="minorBidi"/>
          <w:spacing w:val="19"/>
          <w:sz w:val="22"/>
          <w:szCs w:val="22"/>
        </w:rPr>
        <w:t xml:space="preserve"> </w:t>
      </w:r>
      <w:r w:rsidRPr="005A7F7C">
        <w:rPr>
          <w:rFonts w:asciiTheme="minorBidi" w:hAnsiTheme="minorBidi"/>
          <w:sz w:val="22"/>
          <w:szCs w:val="22"/>
        </w:rPr>
        <w:t>Society.</w:t>
      </w:r>
      <w:r w:rsidRPr="005A7F7C">
        <w:rPr>
          <w:rFonts w:asciiTheme="minorBidi" w:hAnsiTheme="minorBidi"/>
          <w:spacing w:val="19"/>
          <w:sz w:val="22"/>
          <w:szCs w:val="22"/>
        </w:rPr>
        <w:t xml:space="preserve"> </w:t>
      </w:r>
      <w:r w:rsidRPr="005A7F7C">
        <w:rPr>
          <w:rFonts w:asciiTheme="minorBidi" w:hAnsiTheme="minorBidi"/>
          <w:sz w:val="22"/>
          <w:szCs w:val="22"/>
        </w:rPr>
        <w:t>In</w:t>
      </w:r>
      <w:r w:rsidRPr="005A7F7C">
        <w:rPr>
          <w:rFonts w:asciiTheme="minorBidi" w:hAnsiTheme="minorBidi"/>
          <w:spacing w:val="18"/>
          <w:sz w:val="22"/>
          <w:szCs w:val="22"/>
        </w:rPr>
        <w:t xml:space="preserve"> </w:t>
      </w:r>
      <w:r w:rsidRPr="005A7F7C">
        <w:rPr>
          <w:rFonts w:asciiTheme="minorBidi" w:hAnsiTheme="minorBidi"/>
          <w:sz w:val="22"/>
          <w:szCs w:val="22"/>
        </w:rPr>
        <w:t>addition,</w:t>
      </w:r>
      <w:r w:rsidRPr="005A7F7C">
        <w:rPr>
          <w:rFonts w:asciiTheme="minorBidi" w:hAnsiTheme="minorBidi"/>
          <w:spacing w:val="19"/>
          <w:sz w:val="22"/>
          <w:szCs w:val="22"/>
        </w:rPr>
        <w:t xml:space="preserve"> </w:t>
      </w:r>
      <w:r w:rsidRPr="005A7F7C">
        <w:rPr>
          <w:rFonts w:asciiTheme="minorBidi" w:hAnsiTheme="minorBidi"/>
          <w:sz w:val="22"/>
          <w:szCs w:val="22"/>
        </w:rPr>
        <w:t>several</w:t>
      </w:r>
      <w:r w:rsidRPr="005A7F7C">
        <w:rPr>
          <w:rFonts w:asciiTheme="minorBidi" w:hAnsiTheme="minorBidi"/>
          <w:w w:val="99"/>
          <w:sz w:val="22"/>
          <w:szCs w:val="22"/>
        </w:rPr>
        <w:t xml:space="preserve"> </w:t>
      </w:r>
      <w:r w:rsidRPr="005A7F7C">
        <w:rPr>
          <w:rFonts w:asciiTheme="minorBidi" w:hAnsiTheme="minorBidi"/>
          <w:sz w:val="22"/>
          <w:szCs w:val="22"/>
        </w:rPr>
        <w:t>members</w:t>
      </w:r>
      <w:r w:rsidRPr="005A7F7C">
        <w:rPr>
          <w:rFonts w:asciiTheme="minorBidi" w:hAnsiTheme="minorBidi"/>
          <w:spacing w:val="27"/>
          <w:sz w:val="22"/>
          <w:szCs w:val="22"/>
        </w:rPr>
        <w:t xml:space="preserve"> </w:t>
      </w:r>
      <w:r w:rsidRPr="005A7F7C">
        <w:rPr>
          <w:rFonts w:asciiTheme="minorBidi" w:hAnsiTheme="minorBidi"/>
          <w:sz w:val="22"/>
          <w:szCs w:val="22"/>
        </w:rPr>
        <w:t>of</w:t>
      </w:r>
      <w:r w:rsidRPr="005A7F7C">
        <w:rPr>
          <w:rFonts w:asciiTheme="minorBidi" w:hAnsiTheme="minorBidi"/>
          <w:spacing w:val="27"/>
          <w:sz w:val="22"/>
          <w:szCs w:val="22"/>
        </w:rPr>
        <w:t xml:space="preserve"> </w:t>
      </w:r>
      <w:r w:rsidRPr="005A7F7C">
        <w:rPr>
          <w:rFonts w:asciiTheme="minorBidi" w:hAnsiTheme="minorBidi"/>
          <w:sz w:val="22"/>
          <w:szCs w:val="22"/>
        </w:rPr>
        <w:t>ASPS</w:t>
      </w:r>
      <w:r w:rsidRPr="005A7F7C">
        <w:rPr>
          <w:rFonts w:asciiTheme="minorBidi" w:hAnsiTheme="minorBidi"/>
          <w:spacing w:val="28"/>
          <w:sz w:val="22"/>
          <w:szCs w:val="22"/>
        </w:rPr>
        <w:t xml:space="preserve"> </w:t>
      </w:r>
      <w:r w:rsidRPr="005A7F7C">
        <w:rPr>
          <w:rFonts w:asciiTheme="minorBidi" w:hAnsiTheme="minorBidi"/>
          <w:sz w:val="22"/>
          <w:szCs w:val="22"/>
        </w:rPr>
        <w:t>are</w:t>
      </w:r>
      <w:r w:rsidRPr="005A7F7C">
        <w:rPr>
          <w:rFonts w:asciiTheme="minorBidi" w:hAnsiTheme="minorBidi"/>
          <w:spacing w:val="29"/>
          <w:sz w:val="22"/>
          <w:szCs w:val="22"/>
        </w:rPr>
        <w:t xml:space="preserve"> </w:t>
      </w:r>
      <w:r w:rsidRPr="005A7F7C">
        <w:rPr>
          <w:rFonts w:asciiTheme="minorBidi" w:hAnsiTheme="minorBidi"/>
          <w:sz w:val="22"/>
          <w:szCs w:val="22"/>
        </w:rPr>
        <w:t>Associate</w:t>
      </w:r>
      <w:r w:rsidRPr="005A7F7C">
        <w:rPr>
          <w:rFonts w:asciiTheme="minorBidi" w:hAnsiTheme="minorBidi"/>
          <w:spacing w:val="29"/>
          <w:sz w:val="22"/>
          <w:szCs w:val="22"/>
        </w:rPr>
        <w:t xml:space="preserve"> </w:t>
      </w:r>
      <w:r w:rsidRPr="005A7F7C">
        <w:rPr>
          <w:rFonts w:asciiTheme="minorBidi" w:hAnsiTheme="minorBidi"/>
          <w:sz w:val="22"/>
          <w:szCs w:val="22"/>
        </w:rPr>
        <w:t>Editors</w:t>
      </w:r>
      <w:r w:rsidRPr="005A7F7C">
        <w:rPr>
          <w:rFonts w:asciiTheme="minorBidi" w:hAnsiTheme="minorBidi"/>
          <w:spacing w:val="27"/>
          <w:sz w:val="22"/>
          <w:szCs w:val="22"/>
        </w:rPr>
        <w:t xml:space="preserve"> </w:t>
      </w:r>
      <w:r w:rsidRPr="005A7F7C">
        <w:rPr>
          <w:rFonts w:asciiTheme="minorBidi" w:hAnsiTheme="minorBidi"/>
          <w:sz w:val="22"/>
          <w:szCs w:val="22"/>
        </w:rPr>
        <w:t>for</w:t>
      </w:r>
      <w:r w:rsidRPr="005A7F7C">
        <w:rPr>
          <w:rFonts w:asciiTheme="minorBidi" w:hAnsiTheme="minorBidi"/>
          <w:spacing w:val="27"/>
          <w:sz w:val="22"/>
          <w:szCs w:val="22"/>
        </w:rPr>
        <w:t xml:space="preserve"> </w:t>
      </w:r>
      <w:r w:rsidRPr="005A7F7C">
        <w:rPr>
          <w:rFonts w:asciiTheme="minorBidi" w:hAnsiTheme="minorBidi"/>
          <w:sz w:val="22"/>
          <w:szCs w:val="22"/>
        </w:rPr>
        <w:t>FPB</w:t>
      </w:r>
      <w:r w:rsidRPr="005A7F7C">
        <w:rPr>
          <w:rFonts w:asciiTheme="minorBidi" w:hAnsiTheme="minorBidi"/>
          <w:spacing w:val="29"/>
          <w:sz w:val="22"/>
          <w:szCs w:val="22"/>
        </w:rPr>
        <w:t xml:space="preserve"> </w:t>
      </w:r>
      <w:r w:rsidRPr="005A7F7C">
        <w:rPr>
          <w:rFonts w:asciiTheme="minorBidi" w:hAnsiTheme="minorBidi"/>
          <w:sz w:val="22"/>
          <w:szCs w:val="22"/>
        </w:rPr>
        <w:t>or</w:t>
      </w:r>
      <w:r w:rsidRPr="005A7F7C">
        <w:rPr>
          <w:rFonts w:asciiTheme="minorBidi" w:hAnsiTheme="minorBidi"/>
          <w:spacing w:val="27"/>
          <w:sz w:val="22"/>
          <w:szCs w:val="22"/>
        </w:rPr>
        <w:t xml:space="preserve"> </w:t>
      </w:r>
      <w:r w:rsidRPr="005A7F7C">
        <w:rPr>
          <w:rFonts w:asciiTheme="minorBidi" w:hAnsiTheme="minorBidi"/>
          <w:sz w:val="22"/>
          <w:szCs w:val="22"/>
        </w:rPr>
        <w:t>members</w:t>
      </w:r>
      <w:r w:rsidRPr="005A7F7C">
        <w:rPr>
          <w:rFonts w:asciiTheme="minorBidi" w:hAnsiTheme="minorBidi"/>
          <w:spacing w:val="29"/>
          <w:sz w:val="22"/>
          <w:szCs w:val="22"/>
        </w:rPr>
        <w:t xml:space="preserve"> </w:t>
      </w:r>
      <w:r w:rsidRPr="005A7F7C">
        <w:rPr>
          <w:rFonts w:asciiTheme="minorBidi" w:hAnsiTheme="minorBidi"/>
          <w:sz w:val="22"/>
          <w:szCs w:val="22"/>
        </w:rPr>
        <w:t>of</w:t>
      </w:r>
      <w:r w:rsidRPr="005A7F7C">
        <w:rPr>
          <w:rFonts w:asciiTheme="minorBidi" w:hAnsiTheme="minorBidi"/>
          <w:spacing w:val="30"/>
          <w:sz w:val="22"/>
          <w:szCs w:val="22"/>
        </w:rPr>
        <w:t xml:space="preserve"> </w:t>
      </w:r>
      <w:r w:rsidRPr="005A7F7C">
        <w:rPr>
          <w:rFonts w:asciiTheme="minorBidi" w:hAnsiTheme="minorBidi"/>
          <w:sz w:val="22"/>
          <w:szCs w:val="22"/>
        </w:rPr>
        <w:t>the</w:t>
      </w:r>
      <w:r w:rsidRPr="005A7F7C">
        <w:rPr>
          <w:rFonts w:asciiTheme="minorBidi" w:hAnsiTheme="minorBidi"/>
          <w:spacing w:val="29"/>
          <w:sz w:val="22"/>
          <w:szCs w:val="22"/>
        </w:rPr>
        <w:t xml:space="preserve"> </w:t>
      </w:r>
      <w:r w:rsidRPr="005A7F7C">
        <w:rPr>
          <w:rFonts w:asciiTheme="minorBidi" w:hAnsiTheme="minorBidi"/>
          <w:sz w:val="22"/>
          <w:szCs w:val="22"/>
        </w:rPr>
        <w:t>Editorial</w:t>
      </w:r>
      <w:r w:rsidRPr="005A7F7C">
        <w:rPr>
          <w:rFonts w:asciiTheme="minorBidi" w:hAnsiTheme="minorBidi"/>
          <w:spacing w:val="28"/>
          <w:sz w:val="22"/>
          <w:szCs w:val="22"/>
        </w:rPr>
        <w:t xml:space="preserve"> </w:t>
      </w:r>
      <w:r w:rsidRPr="005A7F7C">
        <w:rPr>
          <w:rFonts w:asciiTheme="minorBidi" w:hAnsiTheme="minorBidi"/>
          <w:sz w:val="22"/>
          <w:szCs w:val="22"/>
        </w:rPr>
        <w:t>Advisory</w:t>
      </w:r>
      <w:r w:rsidRPr="005A7F7C">
        <w:rPr>
          <w:rFonts w:asciiTheme="minorBidi" w:hAnsiTheme="minorBidi"/>
          <w:spacing w:val="29"/>
          <w:sz w:val="22"/>
          <w:szCs w:val="22"/>
        </w:rPr>
        <w:t xml:space="preserve"> </w:t>
      </w:r>
      <w:r w:rsidRPr="005A7F7C">
        <w:rPr>
          <w:rFonts w:asciiTheme="minorBidi" w:hAnsiTheme="minorBidi"/>
          <w:sz w:val="22"/>
          <w:szCs w:val="22"/>
        </w:rPr>
        <w:t>Board</w:t>
      </w:r>
      <w:r w:rsidRPr="005A7F7C">
        <w:rPr>
          <w:rFonts w:asciiTheme="minorBidi" w:hAnsiTheme="minorBidi"/>
          <w:spacing w:val="28"/>
          <w:sz w:val="22"/>
          <w:szCs w:val="22"/>
        </w:rPr>
        <w:t xml:space="preserve"> </w:t>
      </w:r>
      <w:r w:rsidRPr="005A7F7C">
        <w:rPr>
          <w:rFonts w:asciiTheme="minorBidi" w:hAnsiTheme="minorBidi"/>
          <w:sz w:val="22"/>
          <w:szCs w:val="22"/>
        </w:rPr>
        <w:t>and</w:t>
      </w:r>
      <w:r w:rsidRPr="005A7F7C">
        <w:rPr>
          <w:rFonts w:asciiTheme="minorBidi" w:hAnsiTheme="minorBidi"/>
          <w:w w:val="99"/>
          <w:sz w:val="22"/>
          <w:szCs w:val="22"/>
        </w:rPr>
        <w:t xml:space="preserve"> </w:t>
      </w:r>
      <w:r w:rsidRPr="005A7F7C">
        <w:rPr>
          <w:rFonts w:asciiTheme="minorBidi" w:hAnsiTheme="minorBidi"/>
          <w:sz w:val="22"/>
          <w:szCs w:val="22"/>
        </w:rPr>
        <w:t>many</w:t>
      </w:r>
      <w:r w:rsidRPr="005A7F7C">
        <w:rPr>
          <w:rFonts w:asciiTheme="minorBidi" w:hAnsiTheme="minorBidi"/>
          <w:spacing w:val="18"/>
          <w:sz w:val="22"/>
          <w:szCs w:val="22"/>
        </w:rPr>
        <w:t xml:space="preserve"> </w:t>
      </w:r>
      <w:r w:rsidRPr="005A7F7C">
        <w:rPr>
          <w:rFonts w:asciiTheme="minorBidi" w:hAnsiTheme="minorBidi"/>
          <w:sz w:val="22"/>
          <w:szCs w:val="22"/>
        </w:rPr>
        <w:t>other</w:t>
      </w:r>
      <w:r w:rsidRPr="005A7F7C">
        <w:rPr>
          <w:rFonts w:asciiTheme="minorBidi" w:hAnsiTheme="minorBidi"/>
          <w:spacing w:val="16"/>
          <w:sz w:val="22"/>
          <w:szCs w:val="22"/>
        </w:rPr>
        <w:t xml:space="preserve"> </w:t>
      </w:r>
      <w:r w:rsidRPr="005A7F7C">
        <w:rPr>
          <w:rFonts w:asciiTheme="minorBidi" w:hAnsiTheme="minorBidi"/>
          <w:sz w:val="22"/>
          <w:szCs w:val="22"/>
        </w:rPr>
        <w:t>people</w:t>
      </w:r>
      <w:r w:rsidRPr="005A7F7C">
        <w:rPr>
          <w:rFonts w:asciiTheme="minorBidi" w:hAnsiTheme="minorBidi"/>
          <w:spacing w:val="18"/>
          <w:sz w:val="22"/>
          <w:szCs w:val="22"/>
        </w:rPr>
        <w:t xml:space="preserve"> </w:t>
      </w:r>
      <w:r w:rsidRPr="005A7F7C">
        <w:rPr>
          <w:rFonts w:asciiTheme="minorBidi" w:hAnsiTheme="minorBidi"/>
          <w:sz w:val="22"/>
          <w:szCs w:val="22"/>
        </w:rPr>
        <w:t>act</w:t>
      </w:r>
      <w:r w:rsidRPr="005A7F7C">
        <w:rPr>
          <w:rFonts w:asciiTheme="minorBidi" w:hAnsiTheme="minorBidi"/>
          <w:spacing w:val="17"/>
          <w:sz w:val="22"/>
          <w:szCs w:val="22"/>
        </w:rPr>
        <w:t xml:space="preserve"> </w:t>
      </w:r>
      <w:r w:rsidRPr="005A7F7C">
        <w:rPr>
          <w:rFonts w:asciiTheme="minorBidi" w:hAnsiTheme="minorBidi"/>
          <w:sz w:val="22"/>
          <w:szCs w:val="22"/>
        </w:rPr>
        <w:t>as</w:t>
      </w:r>
      <w:r w:rsidRPr="005A7F7C">
        <w:rPr>
          <w:rFonts w:asciiTheme="minorBidi" w:hAnsiTheme="minorBidi"/>
          <w:spacing w:val="16"/>
          <w:sz w:val="22"/>
          <w:szCs w:val="22"/>
        </w:rPr>
        <w:t xml:space="preserve"> </w:t>
      </w:r>
      <w:r w:rsidRPr="005A7F7C">
        <w:rPr>
          <w:rFonts w:asciiTheme="minorBidi" w:hAnsiTheme="minorBidi"/>
          <w:sz w:val="22"/>
          <w:szCs w:val="22"/>
        </w:rPr>
        <w:t>reviewers</w:t>
      </w:r>
      <w:r w:rsidRPr="005A7F7C">
        <w:rPr>
          <w:rFonts w:asciiTheme="minorBidi" w:hAnsiTheme="minorBidi"/>
          <w:spacing w:val="16"/>
          <w:sz w:val="22"/>
          <w:szCs w:val="22"/>
        </w:rPr>
        <w:t xml:space="preserve"> </w:t>
      </w:r>
      <w:r w:rsidRPr="005A7F7C">
        <w:rPr>
          <w:rFonts w:asciiTheme="minorBidi" w:hAnsiTheme="minorBidi"/>
          <w:sz w:val="22"/>
          <w:szCs w:val="22"/>
        </w:rPr>
        <w:t>–</w:t>
      </w:r>
      <w:r w:rsidRPr="005A7F7C">
        <w:rPr>
          <w:rFonts w:asciiTheme="minorBidi" w:hAnsiTheme="minorBidi"/>
          <w:spacing w:val="17"/>
          <w:sz w:val="22"/>
          <w:szCs w:val="22"/>
        </w:rPr>
        <w:t xml:space="preserve"> </w:t>
      </w:r>
      <w:r w:rsidRPr="005A7F7C">
        <w:rPr>
          <w:rFonts w:asciiTheme="minorBidi" w:hAnsiTheme="minorBidi"/>
          <w:sz w:val="22"/>
          <w:szCs w:val="22"/>
        </w:rPr>
        <w:t>thank</w:t>
      </w:r>
      <w:r w:rsidRPr="005A7F7C">
        <w:rPr>
          <w:rFonts w:asciiTheme="minorBidi" w:hAnsiTheme="minorBidi"/>
          <w:spacing w:val="17"/>
          <w:sz w:val="22"/>
          <w:szCs w:val="22"/>
        </w:rPr>
        <w:t xml:space="preserve"> </w:t>
      </w:r>
      <w:r w:rsidRPr="005A7F7C">
        <w:rPr>
          <w:rFonts w:asciiTheme="minorBidi" w:hAnsiTheme="minorBidi"/>
          <w:sz w:val="22"/>
          <w:szCs w:val="22"/>
        </w:rPr>
        <w:t>you</w:t>
      </w:r>
      <w:r w:rsidRPr="005A7F7C">
        <w:rPr>
          <w:rFonts w:asciiTheme="minorBidi" w:hAnsiTheme="minorBidi"/>
          <w:spacing w:val="17"/>
          <w:sz w:val="22"/>
          <w:szCs w:val="22"/>
        </w:rPr>
        <w:t xml:space="preserve"> </w:t>
      </w:r>
      <w:r w:rsidRPr="005A7F7C">
        <w:rPr>
          <w:rFonts w:asciiTheme="minorBidi" w:hAnsiTheme="minorBidi"/>
          <w:sz w:val="22"/>
          <w:szCs w:val="22"/>
        </w:rPr>
        <w:t>all</w:t>
      </w:r>
      <w:r w:rsidRPr="005A7F7C">
        <w:rPr>
          <w:rFonts w:asciiTheme="minorBidi" w:hAnsiTheme="minorBidi"/>
          <w:spacing w:val="16"/>
          <w:sz w:val="22"/>
          <w:szCs w:val="22"/>
        </w:rPr>
        <w:t xml:space="preserve"> </w:t>
      </w:r>
      <w:r w:rsidRPr="005A7F7C">
        <w:rPr>
          <w:rFonts w:asciiTheme="minorBidi" w:hAnsiTheme="minorBidi"/>
          <w:sz w:val="22"/>
          <w:szCs w:val="22"/>
        </w:rPr>
        <w:t>for</w:t>
      </w:r>
      <w:r w:rsidRPr="005A7F7C">
        <w:rPr>
          <w:rFonts w:asciiTheme="minorBidi" w:hAnsiTheme="minorBidi"/>
          <w:spacing w:val="16"/>
          <w:sz w:val="22"/>
          <w:szCs w:val="22"/>
        </w:rPr>
        <w:t xml:space="preserve"> </w:t>
      </w:r>
      <w:r w:rsidRPr="005A7F7C">
        <w:rPr>
          <w:rFonts w:asciiTheme="minorBidi" w:hAnsiTheme="minorBidi"/>
          <w:sz w:val="22"/>
          <w:szCs w:val="22"/>
        </w:rPr>
        <w:t>your</w:t>
      </w:r>
      <w:r w:rsidRPr="005A7F7C">
        <w:rPr>
          <w:rFonts w:asciiTheme="minorBidi" w:hAnsiTheme="minorBidi"/>
          <w:spacing w:val="16"/>
          <w:sz w:val="22"/>
          <w:szCs w:val="22"/>
        </w:rPr>
        <w:t xml:space="preserve"> </w:t>
      </w:r>
      <w:r w:rsidRPr="005A7F7C">
        <w:rPr>
          <w:rFonts w:asciiTheme="minorBidi" w:hAnsiTheme="minorBidi"/>
          <w:sz w:val="22"/>
          <w:szCs w:val="22"/>
        </w:rPr>
        <w:t>contributions</w:t>
      </w:r>
      <w:r w:rsidRPr="005A7F7C">
        <w:rPr>
          <w:rFonts w:asciiTheme="minorBidi" w:hAnsiTheme="minorBidi"/>
          <w:spacing w:val="18"/>
          <w:sz w:val="22"/>
          <w:szCs w:val="22"/>
        </w:rPr>
        <w:t xml:space="preserve"> </w:t>
      </w:r>
      <w:r w:rsidRPr="005A7F7C">
        <w:rPr>
          <w:rFonts w:asciiTheme="minorBidi" w:hAnsiTheme="minorBidi"/>
          <w:sz w:val="22"/>
          <w:szCs w:val="22"/>
        </w:rPr>
        <w:t>to</w:t>
      </w:r>
      <w:r w:rsidRPr="005A7F7C">
        <w:rPr>
          <w:rFonts w:asciiTheme="minorBidi" w:hAnsiTheme="minorBidi"/>
          <w:spacing w:val="17"/>
          <w:sz w:val="22"/>
          <w:szCs w:val="22"/>
        </w:rPr>
        <w:t xml:space="preserve"> </w:t>
      </w:r>
      <w:r w:rsidRPr="005A7F7C">
        <w:rPr>
          <w:rFonts w:asciiTheme="minorBidi" w:hAnsiTheme="minorBidi"/>
          <w:sz w:val="22"/>
          <w:szCs w:val="22"/>
        </w:rPr>
        <w:t>the</w:t>
      </w:r>
      <w:r w:rsidRPr="005A7F7C">
        <w:rPr>
          <w:rFonts w:asciiTheme="minorBidi" w:hAnsiTheme="minorBidi"/>
          <w:spacing w:val="18"/>
          <w:sz w:val="22"/>
          <w:szCs w:val="22"/>
        </w:rPr>
        <w:t xml:space="preserve"> </w:t>
      </w:r>
      <w:r w:rsidRPr="005A7F7C">
        <w:rPr>
          <w:rFonts w:asciiTheme="minorBidi" w:hAnsiTheme="minorBidi"/>
          <w:sz w:val="22"/>
          <w:szCs w:val="22"/>
        </w:rPr>
        <w:t>peer</w:t>
      </w:r>
      <w:r w:rsidRPr="005A7F7C">
        <w:rPr>
          <w:rFonts w:asciiTheme="minorBidi" w:hAnsiTheme="minorBidi"/>
          <w:spacing w:val="16"/>
          <w:sz w:val="22"/>
          <w:szCs w:val="22"/>
        </w:rPr>
        <w:t xml:space="preserve"> </w:t>
      </w:r>
      <w:r w:rsidRPr="005A7F7C">
        <w:rPr>
          <w:rFonts w:asciiTheme="minorBidi" w:hAnsiTheme="minorBidi"/>
          <w:sz w:val="22"/>
          <w:szCs w:val="22"/>
        </w:rPr>
        <w:t>review</w:t>
      </w:r>
      <w:r w:rsidRPr="005A7F7C">
        <w:rPr>
          <w:rFonts w:asciiTheme="minorBidi" w:hAnsiTheme="minorBidi"/>
          <w:spacing w:val="18"/>
          <w:sz w:val="22"/>
          <w:szCs w:val="22"/>
        </w:rPr>
        <w:t xml:space="preserve"> </w:t>
      </w:r>
      <w:r w:rsidRPr="005A7F7C">
        <w:rPr>
          <w:rFonts w:asciiTheme="minorBidi" w:hAnsiTheme="minorBidi"/>
          <w:sz w:val="22"/>
          <w:szCs w:val="22"/>
        </w:rPr>
        <w:t>process</w:t>
      </w:r>
      <w:r w:rsidRPr="005A7F7C">
        <w:rPr>
          <w:rFonts w:asciiTheme="minorBidi" w:hAnsiTheme="minorBidi"/>
          <w:w w:val="99"/>
          <w:sz w:val="22"/>
          <w:szCs w:val="22"/>
        </w:rPr>
        <w:t xml:space="preserve"> </w:t>
      </w:r>
      <w:r w:rsidRPr="005A7F7C">
        <w:rPr>
          <w:rFonts w:asciiTheme="minorBidi" w:hAnsiTheme="minorBidi"/>
          <w:sz w:val="22"/>
          <w:szCs w:val="22"/>
        </w:rPr>
        <w:t>for FPB.</w:t>
      </w:r>
    </w:p>
    <w:p w14:paraId="673FBD21" w14:textId="134783E4" w:rsidR="001B642F" w:rsidRDefault="001B642F" w:rsidP="00A77518">
      <w:pPr>
        <w:pStyle w:val="BodyText"/>
        <w:ind w:left="0" w:right="109"/>
        <w:jc w:val="both"/>
        <w:rPr>
          <w:rFonts w:asciiTheme="minorBidi" w:hAnsiTheme="minorBidi"/>
          <w:sz w:val="22"/>
          <w:szCs w:val="22"/>
        </w:rPr>
      </w:pPr>
    </w:p>
    <w:p w14:paraId="60573027" w14:textId="77777777" w:rsidR="00014ECB" w:rsidRDefault="00014ECB" w:rsidP="00A77518">
      <w:pPr>
        <w:pStyle w:val="BodyText"/>
        <w:ind w:left="0" w:right="109"/>
        <w:jc w:val="both"/>
        <w:rPr>
          <w:rFonts w:asciiTheme="minorBidi" w:hAnsiTheme="minorBidi"/>
          <w:sz w:val="22"/>
          <w:szCs w:val="22"/>
        </w:rPr>
      </w:pPr>
      <w:r>
        <w:rPr>
          <w:rFonts w:asciiTheme="minorBidi" w:hAnsiTheme="minorBidi"/>
          <w:sz w:val="22"/>
          <w:szCs w:val="22"/>
        </w:rPr>
        <w:t xml:space="preserve">From 2019, FPB will be listed in </w:t>
      </w:r>
      <w:proofErr w:type="spellStart"/>
      <w:r>
        <w:rPr>
          <w:rFonts w:asciiTheme="minorBidi" w:hAnsiTheme="minorBidi"/>
          <w:sz w:val="22"/>
          <w:szCs w:val="22"/>
        </w:rPr>
        <w:t>Pubmed</w:t>
      </w:r>
      <w:proofErr w:type="spellEnd"/>
      <w:r>
        <w:rPr>
          <w:rFonts w:asciiTheme="minorBidi" w:hAnsiTheme="minorBidi"/>
          <w:sz w:val="22"/>
          <w:szCs w:val="22"/>
        </w:rPr>
        <w:t xml:space="preserve">. We expect this will increase the journal’s visibility and increase its standing in </w:t>
      </w:r>
      <w:r w:rsidR="001B642F">
        <w:rPr>
          <w:rFonts w:asciiTheme="minorBidi" w:hAnsiTheme="minorBidi"/>
          <w:sz w:val="22"/>
          <w:szCs w:val="22"/>
        </w:rPr>
        <w:t>ranking</w:t>
      </w:r>
      <w:r>
        <w:rPr>
          <w:rFonts w:asciiTheme="minorBidi" w:hAnsiTheme="minorBidi"/>
          <w:sz w:val="22"/>
          <w:szCs w:val="22"/>
        </w:rPr>
        <w:t>s. The recently published (see below) and future special issues are also expected to contribute to this.</w:t>
      </w:r>
    </w:p>
    <w:p w14:paraId="0EB1C427" w14:textId="77777777" w:rsidR="00014ECB" w:rsidRDefault="00014ECB" w:rsidP="00A77518">
      <w:pPr>
        <w:pStyle w:val="BodyText"/>
        <w:ind w:left="0" w:right="109"/>
        <w:jc w:val="both"/>
        <w:rPr>
          <w:rFonts w:asciiTheme="minorBidi" w:hAnsiTheme="minorBidi"/>
          <w:sz w:val="22"/>
          <w:szCs w:val="22"/>
        </w:rPr>
      </w:pPr>
    </w:p>
    <w:p w14:paraId="39173B9D" w14:textId="09CBF527" w:rsidR="004018A5" w:rsidRPr="004018A5" w:rsidRDefault="004018A5" w:rsidP="00A77518">
      <w:pPr>
        <w:pStyle w:val="BodyText"/>
        <w:ind w:left="0" w:right="109"/>
        <w:rPr>
          <w:rFonts w:asciiTheme="minorBidi" w:hAnsiTheme="minorBidi"/>
          <w:i/>
          <w:iCs/>
          <w:sz w:val="22"/>
          <w:szCs w:val="22"/>
        </w:rPr>
      </w:pPr>
      <w:r w:rsidRPr="004018A5">
        <w:rPr>
          <w:rFonts w:asciiTheme="minorBidi" w:hAnsiTheme="minorBidi"/>
          <w:i/>
          <w:iCs/>
          <w:sz w:val="22"/>
          <w:szCs w:val="22"/>
        </w:rPr>
        <w:t>Published</w:t>
      </w:r>
    </w:p>
    <w:p w14:paraId="36C87A6B" w14:textId="77777777" w:rsidR="004018A5" w:rsidRDefault="004018A5" w:rsidP="00A77518">
      <w:pPr>
        <w:pStyle w:val="BodyText"/>
        <w:numPr>
          <w:ilvl w:val="0"/>
          <w:numId w:val="12"/>
        </w:numPr>
        <w:ind w:left="0" w:right="109"/>
        <w:rPr>
          <w:rFonts w:asciiTheme="minorBidi" w:hAnsiTheme="minorBidi"/>
          <w:sz w:val="22"/>
          <w:szCs w:val="22"/>
        </w:rPr>
      </w:pPr>
      <w:r w:rsidRPr="004018A5">
        <w:rPr>
          <w:rFonts w:asciiTheme="minorBidi" w:hAnsiTheme="minorBidi"/>
          <w:sz w:val="22"/>
          <w:szCs w:val="22"/>
        </w:rPr>
        <w:t>Plant Phenotyping 44(1) 2017</w:t>
      </w:r>
    </w:p>
    <w:p w14:paraId="20B063AD" w14:textId="77777777" w:rsidR="004018A5" w:rsidRDefault="004018A5" w:rsidP="00A77518">
      <w:pPr>
        <w:pStyle w:val="BodyText"/>
        <w:numPr>
          <w:ilvl w:val="0"/>
          <w:numId w:val="12"/>
        </w:numPr>
        <w:ind w:left="0" w:right="109"/>
        <w:rPr>
          <w:rFonts w:asciiTheme="minorBidi" w:hAnsiTheme="minorBidi"/>
          <w:sz w:val="22"/>
          <w:szCs w:val="22"/>
        </w:rPr>
      </w:pPr>
      <w:r w:rsidRPr="004018A5">
        <w:rPr>
          <w:rFonts w:asciiTheme="minorBidi" w:hAnsiTheme="minorBidi"/>
          <w:sz w:val="22"/>
          <w:szCs w:val="22"/>
        </w:rPr>
        <w:t>Flooding and Low Oxygen Responses in Plants 44(9) 2017</w:t>
      </w:r>
    </w:p>
    <w:p w14:paraId="7F64CB60" w14:textId="77777777" w:rsidR="004018A5" w:rsidRDefault="004018A5" w:rsidP="00A77518">
      <w:pPr>
        <w:pStyle w:val="BodyText"/>
        <w:numPr>
          <w:ilvl w:val="0"/>
          <w:numId w:val="12"/>
        </w:numPr>
        <w:ind w:left="0" w:right="109"/>
        <w:rPr>
          <w:rFonts w:asciiTheme="minorBidi" w:hAnsiTheme="minorBidi"/>
          <w:sz w:val="22"/>
          <w:szCs w:val="22"/>
        </w:rPr>
      </w:pPr>
      <w:r w:rsidRPr="004018A5">
        <w:rPr>
          <w:rFonts w:asciiTheme="minorBidi" w:hAnsiTheme="minorBidi"/>
          <w:sz w:val="22"/>
          <w:szCs w:val="22"/>
        </w:rPr>
        <w:t xml:space="preserve">Plant </w:t>
      </w:r>
      <w:proofErr w:type="spellStart"/>
      <w:r w:rsidRPr="004018A5">
        <w:rPr>
          <w:rFonts w:asciiTheme="minorBidi" w:hAnsiTheme="minorBidi"/>
          <w:sz w:val="22"/>
          <w:szCs w:val="22"/>
        </w:rPr>
        <w:t>Signalling</w:t>
      </w:r>
      <w:proofErr w:type="spellEnd"/>
      <w:r w:rsidRPr="004018A5">
        <w:rPr>
          <w:rFonts w:asciiTheme="minorBidi" w:hAnsiTheme="minorBidi"/>
          <w:sz w:val="22"/>
          <w:szCs w:val="22"/>
        </w:rPr>
        <w:t xml:space="preserve">: From Molecules to </w:t>
      </w:r>
      <w:proofErr w:type="spellStart"/>
      <w:r w:rsidRPr="004018A5">
        <w:rPr>
          <w:rFonts w:asciiTheme="minorBidi" w:hAnsiTheme="minorBidi"/>
          <w:sz w:val="22"/>
          <w:szCs w:val="22"/>
        </w:rPr>
        <w:t>Behaviour</w:t>
      </w:r>
      <w:proofErr w:type="spellEnd"/>
      <w:r w:rsidRPr="004018A5">
        <w:rPr>
          <w:rFonts w:asciiTheme="minorBidi" w:hAnsiTheme="minorBidi"/>
          <w:sz w:val="22"/>
          <w:szCs w:val="22"/>
        </w:rPr>
        <w:t xml:space="preserve"> 45(1&amp;2) 2018</w:t>
      </w:r>
    </w:p>
    <w:p w14:paraId="4C317101" w14:textId="1501C164" w:rsidR="004018A5" w:rsidRPr="004018A5" w:rsidRDefault="004018A5" w:rsidP="00A77518">
      <w:pPr>
        <w:pStyle w:val="BodyText"/>
        <w:numPr>
          <w:ilvl w:val="0"/>
          <w:numId w:val="12"/>
        </w:numPr>
        <w:ind w:left="0" w:right="109"/>
        <w:rPr>
          <w:rFonts w:asciiTheme="minorBidi" w:hAnsiTheme="minorBidi"/>
          <w:sz w:val="22"/>
          <w:szCs w:val="22"/>
        </w:rPr>
      </w:pPr>
      <w:r w:rsidRPr="004018A5">
        <w:rPr>
          <w:rFonts w:asciiTheme="minorBidi" w:hAnsiTheme="minorBidi"/>
          <w:sz w:val="22"/>
          <w:szCs w:val="22"/>
        </w:rPr>
        <w:t xml:space="preserve">Editor’s Choice – ‘Abiotic stress </w:t>
      </w:r>
      <w:proofErr w:type="spellStart"/>
      <w:r w:rsidRPr="004018A5">
        <w:rPr>
          <w:rFonts w:asciiTheme="minorBidi" w:hAnsiTheme="minorBidi"/>
          <w:sz w:val="22"/>
          <w:szCs w:val="22"/>
        </w:rPr>
        <w:t>signalling</w:t>
      </w:r>
      <w:proofErr w:type="spellEnd"/>
      <w:r w:rsidRPr="004018A5">
        <w:rPr>
          <w:rFonts w:asciiTheme="minorBidi" w:hAnsiTheme="minorBidi"/>
          <w:sz w:val="22"/>
          <w:szCs w:val="22"/>
        </w:rPr>
        <w:t xml:space="preserve"> and adaptation’ Virtual Issue Oct. 2017</w:t>
      </w:r>
    </w:p>
    <w:p w14:paraId="1FC8FF31" w14:textId="77777777" w:rsidR="004018A5" w:rsidRPr="004018A5" w:rsidRDefault="004018A5" w:rsidP="00A77518">
      <w:pPr>
        <w:pStyle w:val="BodyText"/>
        <w:ind w:left="0" w:right="109"/>
        <w:rPr>
          <w:rFonts w:asciiTheme="minorBidi" w:hAnsiTheme="minorBidi"/>
          <w:i/>
          <w:iCs/>
          <w:sz w:val="22"/>
          <w:szCs w:val="22"/>
        </w:rPr>
      </w:pPr>
      <w:r w:rsidRPr="004018A5">
        <w:rPr>
          <w:rFonts w:asciiTheme="minorBidi" w:hAnsiTheme="minorBidi"/>
          <w:i/>
          <w:iCs/>
          <w:sz w:val="22"/>
          <w:szCs w:val="22"/>
        </w:rPr>
        <w:t>Forthcoming</w:t>
      </w:r>
    </w:p>
    <w:p w14:paraId="59711BD7" w14:textId="4A4917A4" w:rsidR="001B642F" w:rsidRDefault="004018A5" w:rsidP="00A77518">
      <w:pPr>
        <w:pStyle w:val="BodyText"/>
        <w:numPr>
          <w:ilvl w:val="0"/>
          <w:numId w:val="12"/>
        </w:numPr>
        <w:ind w:left="0" w:right="109"/>
        <w:jc w:val="both"/>
        <w:rPr>
          <w:rFonts w:asciiTheme="minorBidi" w:hAnsiTheme="minorBidi"/>
          <w:sz w:val="22"/>
          <w:szCs w:val="22"/>
        </w:rPr>
      </w:pPr>
      <w:r w:rsidRPr="004018A5">
        <w:rPr>
          <w:rFonts w:asciiTheme="minorBidi" w:hAnsiTheme="minorBidi"/>
          <w:sz w:val="22"/>
          <w:szCs w:val="22"/>
        </w:rPr>
        <w:t>Ion Transport in Plant Organelles, 2019</w:t>
      </w:r>
      <w:r w:rsidR="001B642F">
        <w:rPr>
          <w:rFonts w:asciiTheme="minorBidi" w:hAnsiTheme="minorBidi"/>
          <w:sz w:val="22"/>
          <w:szCs w:val="22"/>
        </w:rPr>
        <w:t xml:space="preserve"> </w:t>
      </w:r>
    </w:p>
    <w:p w14:paraId="399B80B2" w14:textId="72D7BCC1" w:rsidR="001B642F" w:rsidRPr="005A7F7C" w:rsidRDefault="001B642F" w:rsidP="001B642F">
      <w:pPr>
        <w:pStyle w:val="BodyText"/>
        <w:ind w:right="109"/>
        <w:jc w:val="both"/>
        <w:rPr>
          <w:rFonts w:asciiTheme="minorBidi" w:hAnsiTheme="minorBidi"/>
          <w:sz w:val="22"/>
          <w:szCs w:val="22"/>
        </w:rPr>
      </w:pPr>
      <w:r>
        <w:rPr>
          <w:rFonts w:asciiTheme="minorBidi" w:hAnsiTheme="minorBidi"/>
          <w:sz w:val="22"/>
          <w:szCs w:val="22"/>
        </w:rPr>
        <w:t xml:space="preserve"> </w:t>
      </w:r>
    </w:p>
    <w:p w14:paraId="3C8706A6" w14:textId="77777777" w:rsidR="00E16F61" w:rsidRDefault="00E16F61" w:rsidP="00CC6DAC">
      <w:pPr>
        <w:pStyle w:val="BodyText"/>
        <w:ind w:right="109"/>
        <w:jc w:val="both"/>
        <w:rPr>
          <w:rFonts w:asciiTheme="minorBidi" w:hAnsiTheme="minorBidi"/>
          <w:sz w:val="22"/>
          <w:szCs w:val="22"/>
        </w:rPr>
      </w:pPr>
    </w:p>
    <w:p w14:paraId="2316D8C9" w14:textId="50F8D730" w:rsidR="00E16F61" w:rsidRPr="001728C6" w:rsidRDefault="00E16F61" w:rsidP="006D2E1C">
      <w:pPr>
        <w:pStyle w:val="BodyText"/>
        <w:ind w:right="109"/>
        <w:jc w:val="both"/>
        <w:rPr>
          <w:rFonts w:asciiTheme="minorBidi" w:hAnsiTheme="minorBidi"/>
          <w:color w:val="007E39"/>
          <w:sz w:val="28"/>
          <w:szCs w:val="28"/>
        </w:rPr>
      </w:pPr>
      <w:r w:rsidRPr="001728C6">
        <w:rPr>
          <w:rFonts w:asciiTheme="minorBidi" w:hAnsiTheme="minorBidi"/>
          <w:color w:val="007E39"/>
          <w:sz w:val="28"/>
          <w:szCs w:val="28"/>
        </w:rPr>
        <w:t xml:space="preserve">ASPS </w:t>
      </w:r>
      <w:r w:rsidR="006D2E1C">
        <w:rPr>
          <w:rFonts w:asciiTheme="minorBidi" w:hAnsiTheme="minorBidi"/>
          <w:color w:val="007E39"/>
          <w:sz w:val="28"/>
          <w:szCs w:val="28"/>
        </w:rPr>
        <w:t>affiliation with MDPI</w:t>
      </w:r>
    </w:p>
    <w:p w14:paraId="61E53C0F" w14:textId="323DE6A3" w:rsidR="006D2E1C" w:rsidRDefault="006D2E1C" w:rsidP="009C6563">
      <w:pPr>
        <w:pStyle w:val="BodyText"/>
        <w:ind w:right="109"/>
        <w:jc w:val="center"/>
        <w:rPr>
          <w:rFonts w:asciiTheme="minorBidi" w:hAnsiTheme="minorBidi"/>
          <w:color w:val="007E39"/>
          <w:sz w:val="28"/>
          <w:szCs w:val="28"/>
        </w:rPr>
      </w:pPr>
    </w:p>
    <w:p w14:paraId="4DE5E0BE" w14:textId="417AC4C7" w:rsidR="006D2E1C" w:rsidRPr="00BB0A43" w:rsidRDefault="006D2E1C" w:rsidP="006D2E1C">
      <w:pPr>
        <w:rPr>
          <w:rFonts w:asciiTheme="minorBidi" w:hAnsiTheme="minorBidi"/>
        </w:rPr>
      </w:pPr>
      <w:r w:rsidRPr="00BB0A43">
        <w:rPr>
          <w:rFonts w:asciiTheme="minorBidi" w:hAnsiTheme="minorBidi"/>
        </w:rPr>
        <w:t xml:space="preserve">Recently ASPS has become affiliated with two MDPI journals, </w:t>
      </w:r>
      <w:hyperlink r:id="rId9" w:history="1">
        <w:r w:rsidRPr="00BB0A43">
          <w:rPr>
            <w:rStyle w:val="Hyperlink"/>
            <w:rFonts w:asciiTheme="minorBidi" w:hAnsiTheme="minorBidi"/>
            <w:i/>
          </w:rPr>
          <w:t>International Journal of Molecular Sciences (IJMS)</w:t>
        </w:r>
      </w:hyperlink>
      <w:r w:rsidRPr="00BB0A43">
        <w:rPr>
          <w:rFonts w:asciiTheme="minorBidi" w:hAnsiTheme="minorBidi"/>
          <w:i/>
        </w:rPr>
        <w:t xml:space="preserve"> </w:t>
      </w:r>
      <w:r w:rsidRPr="00BB0A43">
        <w:rPr>
          <w:rFonts w:asciiTheme="minorBidi" w:hAnsiTheme="minorBidi"/>
        </w:rPr>
        <w:t xml:space="preserve">and </w:t>
      </w:r>
      <w:hyperlink r:id="rId10" w:history="1">
        <w:r w:rsidRPr="00BB0A43">
          <w:rPr>
            <w:rStyle w:val="Hyperlink"/>
            <w:rFonts w:asciiTheme="minorBidi" w:hAnsiTheme="minorBidi"/>
            <w:i/>
          </w:rPr>
          <w:t>Plants</w:t>
        </w:r>
      </w:hyperlink>
      <w:r w:rsidRPr="00BB0A43">
        <w:rPr>
          <w:rFonts w:asciiTheme="minorBidi" w:hAnsiTheme="minorBidi"/>
        </w:rPr>
        <w:t xml:space="preserve">. All ASPS members who will be willing to publish their papers in thee journals will receive a 15% discount on the article processing charges. A limited number of full fee waivers for special cases can also be discussed and agreed on. MDPI will also provide a discount on the article processing charges for selected papers collected from ASPS conferences (in case we decide to proceed this way) and promote ASPS conferences on the journal homepages. Meeting reports of ASPS conferences will be published free of charge in IJMS and Plants. Most importantly, IJMS and/or Plants is keen to sponsor different activities at the ASPS conferences (e.g. keynote speaker, travel grant for PhD students or Postdocs, best poster awards, coffee breaks, etc.) depending on the annual marketing budget of the journals. We are also in a process of discussing a named journal’s award (similar to FPB). </w:t>
      </w:r>
    </w:p>
    <w:p w14:paraId="06EBC54C" w14:textId="337EF907" w:rsidR="006D2E1C" w:rsidRPr="00BB0A43" w:rsidRDefault="006D2E1C" w:rsidP="006D2E1C">
      <w:pPr>
        <w:rPr>
          <w:rFonts w:asciiTheme="minorBidi" w:hAnsiTheme="minorBidi"/>
        </w:rPr>
      </w:pPr>
    </w:p>
    <w:p w14:paraId="7610615C" w14:textId="5F4FB5AC" w:rsidR="00291328" w:rsidRPr="00BB0A43" w:rsidRDefault="00291328" w:rsidP="00291328">
      <w:pPr>
        <w:rPr>
          <w:rFonts w:asciiTheme="minorBidi" w:hAnsiTheme="minorBidi"/>
        </w:rPr>
      </w:pPr>
      <w:r w:rsidRPr="00BB0A43">
        <w:rPr>
          <w:rFonts w:asciiTheme="minorBidi" w:hAnsiTheme="minorBidi"/>
        </w:rPr>
        <w:t xml:space="preserve">For the details on how to claim the discount, please contact the MDPI Managing Editor, Dr. Rui Liu by </w:t>
      </w:r>
      <w:hyperlink r:id="rId11" w:history="1">
        <w:r w:rsidRPr="00BB0A43">
          <w:rPr>
            <w:rStyle w:val="Hyperlink"/>
            <w:rFonts w:asciiTheme="minorBidi" w:hAnsiTheme="minorBidi"/>
          </w:rPr>
          <w:t>rui.liu@mdpi.com</w:t>
        </w:r>
      </w:hyperlink>
      <w:r w:rsidRPr="00BB0A43">
        <w:rPr>
          <w:rFonts w:asciiTheme="minorBidi" w:hAnsiTheme="minorBidi"/>
        </w:rPr>
        <w:t xml:space="preserve"> </w:t>
      </w:r>
    </w:p>
    <w:p w14:paraId="0FF96F90" w14:textId="77777777" w:rsidR="00291328" w:rsidRPr="00BB0A43" w:rsidRDefault="00291328" w:rsidP="00291328">
      <w:pPr>
        <w:rPr>
          <w:rFonts w:asciiTheme="minorBidi" w:hAnsiTheme="minorBidi"/>
        </w:rPr>
      </w:pPr>
    </w:p>
    <w:p w14:paraId="1DFCBA25" w14:textId="77777777" w:rsidR="006D2E1C" w:rsidRPr="00BB0A43" w:rsidRDefault="006D2E1C" w:rsidP="006D2E1C">
      <w:pPr>
        <w:rPr>
          <w:rFonts w:asciiTheme="minorBidi" w:hAnsiTheme="minorBidi"/>
        </w:rPr>
      </w:pPr>
      <w:r w:rsidRPr="00BB0A43">
        <w:rPr>
          <w:rFonts w:asciiTheme="minorBidi" w:hAnsiTheme="minorBidi"/>
        </w:rPr>
        <w:t xml:space="preserve">The specific information about </w:t>
      </w:r>
      <w:r w:rsidRPr="00BB0A43">
        <w:rPr>
          <w:rFonts w:asciiTheme="minorBidi" w:hAnsiTheme="minorBidi"/>
          <w:i/>
          <w:iCs/>
        </w:rPr>
        <w:t>IJMS</w:t>
      </w:r>
      <w:r w:rsidRPr="00BB0A43">
        <w:rPr>
          <w:rFonts w:asciiTheme="minorBidi" w:hAnsiTheme="minorBidi"/>
        </w:rPr>
        <w:t xml:space="preserve"> and </w:t>
      </w:r>
      <w:r w:rsidRPr="00BB0A43">
        <w:rPr>
          <w:rFonts w:asciiTheme="minorBidi" w:hAnsiTheme="minorBidi"/>
          <w:i/>
          <w:iCs/>
        </w:rPr>
        <w:t>Plants</w:t>
      </w:r>
      <w:r w:rsidRPr="00BB0A43">
        <w:rPr>
          <w:rFonts w:asciiTheme="minorBidi" w:hAnsiTheme="minorBidi"/>
        </w:rPr>
        <w:t xml:space="preserve"> can be found below</w:t>
      </w:r>
    </w:p>
    <w:p w14:paraId="037DE680" w14:textId="77777777" w:rsidR="006D2E1C" w:rsidRDefault="006D2E1C" w:rsidP="006D2E1C">
      <w:pPr>
        <w:rPr>
          <w:rFonts w:cs="Arial"/>
        </w:rPr>
      </w:pPr>
    </w:p>
    <w:p w14:paraId="100073CD" w14:textId="77777777" w:rsidR="006D2E1C" w:rsidRDefault="006D2E1C" w:rsidP="006D2E1C"/>
    <w:p w14:paraId="7C6734E5" w14:textId="77777777" w:rsidR="006D2E1C" w:rsidRDefault="006D2E1C" w:rsidP="006D2E1C">
      <w:r>
        <w:rPr>
          <w:noProof/>
          <w:lang w:val="en-AU" w:eastAsia="zh-CN"/>
        </w:rPr>
        <w:drawing>
          <wp:inline distT="0" distB="0" distL="0" distR="0" wp14:anchorId="6B37FF56" wp14:editId="724E338B">
            <wp:extent cx="2436125" cy="559540"/>
            <wp:effectExtent l="0" t="0" r="2540" b="0"/>
            <wp:docPr id="1" name="Picture 1" descr="ijms-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jms-logo">
                      <a:hlinkClick r:id="rId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6016" cy="582483"/>
                    </a:xfrm>
                    <a:prstGeom prst="rect">
                      <a:avLst/>
                    </a:prstGeom>
                    <a:noFill/>
                    <a:ln>
                      <a:noFill/>
                    </a:ln>
                  </pic:spPr>
                </pic:pic>
              </a:graphicData>
            </a:graphic>
          </wp:inline>
        </w:drawing>
      </w:r>
    </w:p>
    <w:p w14:paraId="1E652297" w14:textId="6B12E6E6" w:rsidR="006D2E1C" w:rsidRPr="00BB0A43" w:rsidRDefault="006D2E1C" w:rsidP="00291328">
      <w:pPr>
        <w:rPr>
          <w:rFonts w:asciiTheme="minorBidi" w:hAnsiTheme="minorBidi"/>
        </w:rPr>
      </w:pPr>
      <w:r w:rsidRPr="00BB0A43">
        <w:rPr>
          <w:rFonts w:asciiTheme="minorBidi" w:hAnsiTheme="minorBidi"/>
        </w:rPr>
        <w:t xml:space="preserve">The </w:t>
      </w:r>
      <w:hyperlink r:id="rId13" w:history="1">
        <w:r w:rsidRPr="00BB0A43">
          <w:rPr>
            <w:rStyle w:val="Hyperlink"/>
            <w:rFonts w:asciiTheme="minorBidi" w:hAnsiTheme="minorBidi"/>
            <w:i/>
          </w:rPr>
          <w:t>International Journal of Molecular Sciences</w:t>
        </w:r>
      </w:hyperlink>
      <w:r w:rsidRPr="00BB0A43">
        <w:rPr>
          <w:rFonts w:asciiTheme="minorBidi" w:hAnsiTheme="minorBidi"/>
        </w:rPr>
        <w:t xml:space="preserve"> (IJMS, ISSN 1422-0067, Impact Factor: 3.</w:t>
      </w:r>
      <w:r w:rsidR="00291328" w:rsidRPr="00BB0A43">
        <w:rPr>
          <w:rFonts w:asciiTheme="minorBidi" w:hAnsiTheme="minorBidi"/>
        </w:rPr>
        <w:t>687</w:t>
      </w:r>
      <w:r w:rsidRPr="00BB0A43">
        <w:rPr>
          <w:rFonts w:asciiTheme="minorBidi" w:hAnsiTheme="minorBidi"/>
        </w:rPr>
        <w:t xml:space="preserve">) provides an advanced forum for molecular studies in biology, chemistry and biophysics. Our aim is to provide rigorous peer review and enable rapid publication of cutting-edge research to educate and inspire the scientific community worldwide. IJMS is indexed by the Science Citation Index Expanded </w:t>
      </w:r>
      <w:r w:rsidRPr="00BB0A43">
        <w:rPr>
          <w:rFonts w:asciiTheme="minorBidi" w:hAnsiTheme="minorBidi"/>
        </w:rPr>
        <w:lastRenderedPageBreak/>
        <w:t>(Web of Science), MEDLINE (PubMed) and other important databases. Manuscripts are peer-reviewed and a first decision provided to authors approximately 18 days after submission; acceptance to publication is undertaken in 6.5 days (median values for papers published in 2017).</w:t>
      </w:r>
    </w:p>
    <w:p w14:paraId="28ECB5D3" w14:textId="77777777" w:rsidR="006D2E1C" w:rsidRDefault="006D2E1C" w:rsidP="006D2E1C"/>
    <w:p w14:paraId="1C08379F" w14:textId="77777777" w:rsidR="006D2E1C" w:rsidRDefault="006D2E1C" w:rsidP="006D2E1C">
      <w:r>
        <w:rPr>
          <w:noProof/>
          <w:lang w:val="en-AU" w:eastAsia="zh-CN"/>
        </w:rPr>
        <w:drawing>
          <wp:inline distT="0" distB="0" distL="0" distR="0" wp14:anchorId="0E9A8165" wp14:editId="16CDE544">
            <wp:extent cx="1473958" cy="465975"/>
            <wp:effectExtent l="0" t="0" r="0" b="0"/>
            <wp:docPr id="3" name="Picture 3" descr="plants-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lants-logo">
                      <a:hlinkClick r:id="rId10"/>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9967" cy="480520"/>
                    </a:xfrm>
                    <a:prstGeom prst="rect">
                      <a:avLst/>
                    </a:prstGeom>
                    <a:noFill/>
                    <a:ln>
                      <a:noFill/>
                    </a:ln>
                  </pic:spPr>
                </pic:pic>
              </a:graphicData>
            </a:graphic>
          </wp:inline>
        </w:drawing>
      </w:r>
    </w:p>
    <w:p w14:paraId="024A8BAF" w14:textId="77777777" w:rsidR="006D2E1C" w:rsidRDefault="006D2E1C" w:rsidP="006D2E1C"/>
    <w:p w14:paraId="00DD5F8B" w14:textId="77777777" w:rsidR="006D2E1C" w:rsidRPr="00BB0A43" w:rsidRDefault="002A43A4" w:rsidP="006D2E1C">
      <w:pPr>
        <w:rPr>
          <w:rFonts w:asciiTheme="minorBidi" w:hAnsiTheme="minorBidi"/>
        </w:rPr>
      </w:pPr>
      <w:hyperlink r:id="rId15" w:history="1">
        <w:r w:rsidR="006D2E1C" w:rsidRPr="00BB0A43">
          <w:rPr>
            <w:rStyle w:val="Hyperlink"/>
            <w:rFonts w:asciiTheme="minorBidi" w:hAnsiTheme="minorBidi"/>
            <w:i/>
          </w:rPr>
          <w:t>Plants</w:t>
        </w:r>
      </w:hyperlink>
      <w:r w:rsidR="006D2E1C" w:rsidRPr="00BB0A43">
        <w:rPr>
          <w:rFonts w:asciiTheme="minorBidi" w:hAnsiTheme="minorBidi"/>
        </w:rPr>
        <w:t xml:space="preserve"> (ISSN 2223-7747; CODEN: PLANCD) is an open access journal of plant science. Our aim is to encourage scientists and research groups to publish theoretical and experimental results of research in all fundamental and applied fields of plant science. </w:t>
      </w:r>
      <w:r w:rsidR="006D2E1C" w:rsidRPr="00BB0A43">
        <w:rPr>
          <w:rFonts w:asciiTheme="minorBidi" w:hAnsiTheme="minorBidi"/>
          <w:i/>
        </w:rPr>
        <w:t>Plants</w:t>
      </w:r>
      <w:r w:rsidR="006D2E1C" w:rsidRPr="00BB0A43">
        <w:rPr>
          <w:rFonts w:asciiTheme="minorBidi" w:hAnsiTheme="minorBidi"/>
        </w:rPr>
        <w:t xml:space="preserve"> is indexed in </w:t>
      </w:r>
      <w:r w:rsidR="006D2E1C" w:rsidRPr="00BB0A43">
        <w:rPr>
          <w:rFonts w:asciiTheme="minorBidi" w:hAnsiTheme="minorBidi"/>
          <w:bCs/>
        </w:rPr>
        <w:t>BIOSIS Previews</w:t>
      </w:r>
      <w:r w:rsidR="006D2E1C" w:rsidRPr="00BB0A43">
        <w:rPr>
          <w:rFonts w:asciiTheme="minorBidi" w:hAnsiTheme="minorBidi"/>
        </w:rPr>
        <w:t xml:space="preserve"> (Clarivate Analytics), </w:t>
      </w:r>
      <w:r w:rsidR="006D2E1C" w:rsidRPr="00BB0A43">
        <w:rPr>
          <w:rFonts w:asciiTheme="minorBidi" w:hAnsiTheme="minorBidi"/>
          <w:bCs/>
        </w:rPr>
        <w:t>Scopus</w:t>
      </w:r>
      <w:r w:rsidR="006D2E1C" w:rsidRPr="00BB0A43">
        <w:rPr>
          <w:rFonts w:asciiTheme="minorBidi" w:hAnsiTheme="minorBidi"/>
        </w:rPr>
        <w:t xml:space="preserve"> and other important databases. Citations are available in </w:t>
      </w:r>
      <w:hyperlink r:id="rId16" w:tgtFrame="_blank" w:history="1">
        <w:r w:rsidR="006D2E1C" w:rsidRPr="00BB0A43">
          <w:rPr>
            <w:rFonts w:asciiTheme="minorBidi" w:hAnsiTheme="minorBidi"/>
          </w:rPr>
          <w:t>PubMed</w:t>
        </w:r>
      </w:hyperlink>
      <w:r w:rsidR="006D2E1C" w:rsidRPr="00BB0A43">
        <w:rPr>
          <w:rFonts w:asciiTheme="minorBidi" w:hAnsiTheme="minorBidi"/>
        </w:rPr>
        <w:t xml:space="preserve"> and full-text are archived in </w:t>
      </w:r>
      <w:hyperlink r:id="rId17" w:tgtFrame="_blank" w:history="1">
        <w:r w:rsidR="006D2E1C" w:rsidRPr="00BB0A43">
          <w:rPr>
            <w:rFonts w:asciiTheme="minorBidi" w:hAnsiTheme="minorBidi"/>
          </w:rPr>
          <w:t>PubMed Central</w:t>
        </w:r>
      </w:hyperlink>
      <w:r w:rsidR="006D2E1C" w:rsidRPr="00BB0A43">
        <w:rPr>
          <w:rFonts w:asciiTheme="minorBidi" w:hAnsiTheme="minorBidi"/>
        </w:rPr>
        <w:t>. Manuscripts are peer-reviewed and a first decision provided to authors approximately 20 days after submission; acceptance to publication is undertaken in 5.8 days (median values for papers published in 2017).</w:t>
      </w:r>
    </w:p>
    <w:p w14:paraId="47A6F5FE" w14:textId="77777777" w:rsidR="006D2E1C" w:rsidRDefault="006D2E1C" w:rsidP="006D2E1C"/>
    <w:p w14:paraId="5AB1FAC1" w14:textId="77777777" w:rsidR="00744B8E" w:rsidRPr="00F76492" w:rsidRDefault="00744B8E" w:rsidP="00CC6DAC">
      <w:pPr>
        <w:pStyle w:val="BodyText"/>
        <w:ind w:right="109"/>
        <w:jc w:val="both"/>
        <w:rPr>
          <w:rFonts w:asciiTheme="minorBidi" w:hAnsiTheme="minorBidi"/>
          <w:sz w:val="22"/>
          <w:szCs w:val="22"/>
        </w:rPr>
      </w:pPr>
    </w:p>
    <w:p w14:paraId="78EDA67C" w14:textId="77777777" w:rsidR="00E16F61" w:rsidRPr="006A2B71" w:rsidRDefault="00B143D8" w:rsidP="00A77518">
      <w:pPr>
        <w:pStyle w:val="BodyText"/>
        <w:ind w:left="0" w:right="109"/>
        <w:jc w:val="both"/>
        <w:rPr>
          <w:rFonts w:asciiTheme="minorBidi" w:hAnsiTheme="minorBidi"/>
          <w:sz w:val="28"/>
          <w:szCs w:val="28"/>
        </w:rPr>
      </w:pPr>
      <w:r w:rsidRPr="006A2B71">
        <w:rPr>
          <w:rFonts w:asciiTheme="minorBidi" w:hAnsiTheme="minorBidi"/>
          <w:w w:val="110"/>
          <w:sz w:val="28"/>
          <w:szCs w:val="28"/>
        </w:rPr>
        <w:t>Executive</w:t>
      </w:r>
      <w:r w:rsidRPr="006A2B71">
        <w:rPr>
          <w:rFonts w:asciiTheme="minorBidi" w:hAnsiTheme="minorBidi"/>
          <w:spacing w:val="-20"/>
          <w:w w:val="110"/>
          <w:sz w:val="28"/>
          <w:szCs w:val="28"/>
        </w:rPr>
        <w:t xml:space="preserve"> </w:t>
      </w:r>
      <w:r w:rsidRPr="006A2B71">
        <w:rPr>
          <w:rFonts w:asciiTheme="minorBidi" w:hAnsiTheme="minorBidi"/>
          <w:w w:val="110"/>
          <w:sz w:val="28"/>
          <w:szCs w:val="28"/>
        </w:rPr>
        <w:t>Committee</w:t>
      </w:r>
      <w:r w:rsidRPr="006A2B71">
        <w:rPr>
          <w:rFonts w:asciiTheme="minorBidi" w:hAnsiTheme="minorBidi"/>
          <w:spacing w:val="-20"/>
          <w:w w:val="110"/>
          <w:sz w:val="28"/>
          <w:szCs w:val="28"/>
        </w:rPr>
        <w:t xml:space="preserve"> </w:t>
      </w:r>
      <w:r w:rsidRPr="006A2B71">
        <w:rPr>
          <w:rFonts w:asciiTheme="minorBidi" w:hAnsiTheme="minorBidi"/>
          <w:w w:val="110"/>
          <w:sz w:val="28"/>
          <w:szCs w:val="28"/>
        </w:rPr>
        <w:t>&amp;</w:t>
      </w:r>
      <w:r w:rsidRPr="006A2B71">
        <w:rPr>
          <w:rFonts w:asciiTheme="minorBidi" w:hAnsiTheme="minorBidi"/>
          <w:spacing w:val="-20"/>
          <w:w w:val="110"/>
          <w:sz w:val="28"/>
          <w:szCs w:val="28"/>
        </w:rPr>
        <w:t xml:space="preserve"> </w:t>
      </w:r>
      <w:r w:rsidRPr="006A2B71">
        <w:rPr>
          <w:rFonts w:asciiTheme="minorBidi" w:hAnsiTheme="minorBidi"/>
          <w:w w:val="110"/>
          <w:sz w:val="28"/>
          <w:szCs w:val="28"/>
        </w:rPr>
        <w:t>Administration</w:t>
      </w:r>
    </w:p>
    <w:p w14:paraId="5018E439" w14:textId="1E3CEA58" w:rsidR="00E16F61" w:rsidRPr="006A2B71" w:rsidRDefault="00B143D8" w:rsidP="00A77518">
      <w:pPr>
        <w:pStyle w:val="BodyText"/>
        <w:ind w:left="0" w:right="109"/>
        <w:jc w:val="both"/>
        <w:rPr>
          <w:rFonts w:asciiTheme="minorBidi" w:hAnsiTheme="minorBidi"/>
          <w:sz w:val="22"/>
          <w:szCs w:val="22"/>
        </w:rPr>
      </w:pPr>
      <w:r w:rsidRPr="006A2B71">
        <w:rPr>
          <w:rFonts w:asciiTheme="minorBidi" w:hAnsiTheme="minorBidi"/>
          <w:sz w:val="22"/>
          <w:szCs w:val="22"/>
        </w:rPr>
        <w:t xml:space="preserve">I would like to thank </w:t>
      </w:r>
      <w:r w:rsidR="006E0686">
        <w:rPr>
          <w:rFonts w:asciiTheme="minorBidi" w:hAnsiTheme="minorBidi"/>
          <w:sz w:val="22"/>
          <w:szCs w:val="22"/>
        </w:rPr>
        <w:t xml:space="preserve">all the members of ASPS executive team for their great support in the last 12 months. My special thanks go to </w:t>
      </w:r>
      <w:r w:rsidR="006E0686" w:rsidRPr="006A2B71">
        <w:rPr>
          <w:rFonts w:asciiTheme="minorBidi" w:hAnsiTheme="minorBidi"/>
          <w:sz w:val="22"/>
          <w:szCs w:val="22"/>
        </w:rPr>
        <w:t xml:space="preserve">Matt Gilliham </w:t>
      </w:r>
      <w:r w:rsidR="006E0686">
        <w:rPr>
          <w:rFonts w:asciiTheme="minorBidi" w:hAnsiTheme="minorBidi"/>
          <w:sz w:val="22"/>
          <w:szCs w:val="22"/>
        </w:rPr>
        <w:t>(</w:t>
      </w:r>
      <w:r w:rsidRPr="006A2B71">
        <w:rPr>
          <w:rFonts w:asciiTheme="minorBidi" w:hAnsiTheme="minorBidi"/>
          <w:sz w:val="22"/>
          <w:szCs w:val="22"/>
        </w:rPr>
        <w:t>our Honorary Secretary</w:t>
      </w:r>
      <w:r w:rsidR="006E0686">
        <w:rPr>
          <w:rFonts w:asciiTheme="minorBidi" w:hAnsiTheme="minorBidi"/>
          <w:sz w:val="22"/>
          <w:szCs w:val="22"/>
        </w:rPr>
        <w:t>)</w:t>
      </w:r>
      <w:r w:rsidRPr="006A2B71">
        <w:rPr>
          <w:rFonts w:asciiTheme="minorBidi" w:hAnsiTheme="minorBidi"/>
          <w:sz w:val="22"/>
          <w:szCs w:val="22"/>
        </w:rPr>
        <w:t xml:space="preserve">, </w:t>
      </w:r>
      <w:r w:rsidR="006E0686" w:rsidRPr="006A2B71">
        <w:rPr>
          <w:rFonts w:asciiTheme="minorBidi" w:hAnsiTheme="minorBidi"/>
          <w:sz w:val="22"/>
          <w:szCs w:val="22"/>
        </w:rPr>
        <w:t>Rosemary White</w:t>
      </w:r>
      <w:r w:rsidR="006E0686">
        <w:rPr>
          <w:rFonts w:asciiTheme="minorBidi" w:hAnsiTheme="minorBidi"/>
          <w:sz w:val="22"/>
          <w:szCs w:val="22"/>
        </w:rPr>
        <w:t xml:space="preserve"> (</w:t>
      </w:r>
      <w:r w:rsidRPr="006A2B71">
        <w:rPr>
          <w:rFonts w:asciiTheme="minorBidi" w:hAnsiTheme="minorBidi"/>
          <w:sz w:val="22"/>
          <w:szCs w:val="22"/>
        </w:rPr>
        <w:t>Honorary Treasurer</w:t>
      </w:r>
      <w:r w:rsidR="006E0686">
        <w:rPr>
          <w:rFonts w:asciiTheme="minorBidi" w:hAnsiTheme="minorBidi"/>
          <w:sz w:val="22"/>
          <w:szCs w:val="22"/>
        </w:rPr>
        <w:t>) and John Evans (Public Officer)</w:t>
      </w:r>
      <w:r w:rsidR="0074337C">
        <w:rPr>
          <w:rFonts w:asciiTheme="minorBidi" w:hAnsiTheme="minorBidi"/>
          <w:sz w:val="22"/>
          <w:szCs w:val="22"/>
        </w:rPr>
        <w:t xml:space="preserve"> who have taken all the frontline job and worked </w:t>
      </w:r>
      <w:r w:rsidR="006E0686">
        <w:rPr>
          <w:rFonts w:asciiTheme="minorBidi" w:hAnsiTheme="minorBidi"/>
          <w:sz w:val="22"/>
          <w:szCs w:val="22"/>
        </w:rPr>
        <w:t>t</w:t>
      </w:r>
      <w:r w:rsidRPr="006A2B71">
        <w:rPr>
          <w:rFonts w:asciiTheme="minorBidi" w:hAnsiTheme="minorBidi"/>
          <w:sz w:val="22"/>
          <w:szCs w:val="22"/>
        </w:rPr>
        <w:t>ireless</w:t>
      </w:r>
      <w:r w:rsidR="0074337C">
        <w:rPr>
          <w:rFonts w:asciiTheme="minorBidi" w:hAnsiTheme="minorBidi"/>
          <w:sz w:val="22"/>
          <w:szCs w:val="22"/>
        </w:rPr>
        <w:t>ly</w:t>
      </w:r>
      <w:r w:rsidRPr="006A2B71">
        <w:rPr>
          <w:rFonts w:asciiTheme="minorBidi" w:hAnsiTheme="minorBidi"/>
          <w:sz w:val="22"/>
          <w:szCs w:val="22"/>
        </w:rPr>
        <w:t xml:space="preserve"> </w:t>
      </w:r>
      <w:r w:rsidR="0074337C">
        <w:rPr>
          <w:rFonts w:asciiTheme="minorBidi" w:hAnsiTheme="minorBidi"/>
          <w:sz w:val="22"/>
          <w:szCs w:val="22"/>
        </w:rPr>
        <w:t>throughout the</w:t>
      </w:r>
      <w:r w:rsidRPr="006A2B71">
        <w:rPr>
          <w:rFonts w:asciiTheme="minorBidi" w:hAnsiTheme="minorBidi"/>
          <w:sz w:val="22"/>
          <w:szCs w:val="22"/>
        </w:rPr>
        <w:t xml:space="preserve"> year. I am also </w:t>
      </w:r>
      <w:r w:rsidR="00881766" w:rsidRPr="006A2B71">
        <w:rPr>
          <w:rFonts w:asciiTheme="minorBidi" w:hAnsiTheme="minorBidi"/>
          <w:sz w:val="22"/>
          <w:szCs w:val="22"/>
        </w:rPr>
        <w:t xml:space="preserve">very </w:t>
      </w:r>
      <w:r w:rsidRPr="006A2B71">
        <w:rPr>
          <w:rFonts w:asciiTheme="minorBidi" w:hAnsiTheme="minorBidi"/>
          <w:sz w:val="22"/>
          <w:szCs w:val="22"/>
        </w:rPr>
        <w:t xml:space="preserve">grateful to Janet Wheeler and Chris </w:t>
      </w:r>
      <w:r w:rsidR="00DE726D" w:rsidRPr="006A2B71">
        <w:rPr>
          <w:rFonts w:asciiTheme="minorBidi" w:hAnsiTheme="minorBidi"/>
          <w:sz w:val="22"/>
          <w:szCs w:val="22"/>
          <w:shd w:val="clear" w:color="auto" w:fill="FFFFFF"/>
        </w:rPr>
        <w:t>Cazzonelli for maintaining high ASPS profile</w:t>
      </w:r>
      <w:r w:rsidR="0024108C">
        <w:rPr>
          <w:rFonts w:asciiTheme="minorBidi" w:hAnsiTheme="minorBidi"/>
          <w:sz w:val="22"/>
          <w:szCs w:val="22"/>
          <w:shd w:val="clear" w:color="auto" w:fill="FFFFFF"/>
        </w:rPr>
        <w:t>.</w:t>
      </w:r>
      <w:r w:rsidR="0074337C">
        <w:rPr>
          <w:rFonts w:asciiTheme="minorBidi" w:hAnsiTheme="minorBidi"/>
          <w:sz w:val="22"/>
          <w:szCs w:val="22"/>
          <w:shd w:val="clear" w:color="auto" w:fill="FFFFFF"/>
        </w:rPr>
        <w:t xml:space="preserve"> Without your help this would simply be not possible.</w:t>
      </w:r>
      <w:r w:rsidRPr="006A2B71">
        <w:rPr>
          <w:rFonts w:asciiTheme="minorBidi" w:hAnsiTheme="minorBidi"/>
          <w:sz w:val="22"/>
          <w:szCs w:val="22"/>
        </w:rPr>
        <w:t xml:space="preserve"> </w:t>
      </w:r>
    </w:p>
    <w:p w14:paraId="5E812541" w14:textId="1B7F1C3C" w:rsidR="002F6F99" w:rsidRPr="006A2B71" w:rsidRDefault="002F6F99" w:rsidP="00A77518">
      <w:pPr>
        <w:pStyle w:val="BodyText"/>
        <w:ind w:left="0" w:right="109"/>
        <w:jc w:val="both"/>
        <w:rPr>
          <w:rFonts w:asciiTheme="minorBidi" w:hAnsiTheme="minorBidi"/>
          <w:sz w:val="22"/>
          <w:szCs w:val="22"/>
        </w:rPr>
      </w:pPr>
    </w:p>
    <w:p w14:paraId="7F789AB3" w14:textId="6E0D42D5" w:rsidR="00A826FE" w:rsidRPr="006A2B71" w:rsidRDefault="004830BB" w:rsidP="00A77518">
      <w:pPr>
        <w:pStyle w:val="BodyText"/>
        <w:ind w:left="0" w:right="109"/>
        <w:jc w:val="both"/>
        <w:rPr>
          <w:rFonts w:asciiTheme="minorBidi" w:hAnsiTheme="minorBidi"/>
          <w:sz w:val="22"/>
          <w:szCs w:val="22"/>
        </w:rPr>
      </w:pPr>
      <w:r w:rsidRPr="006A2B71">
        <w:rPr>
          <w:rFonts w:asciiTheme="minorBidi" w:hAnsiTheme="minorBidi"/>
          <w:sz w:val="22"/>
          <w:szCs w:val="22"/>
        </w:rPr>
        <w:t xml:space="preserve">I </w:t>
      </w:r>
      <w:r w:rsidR="00A826FE" w:rsidRPr="006A2B71">
        <w:rPr>
          <w:rFonts w:asciiTheme="minorBidi" w:hAnsiTheme="minorBidi"/>
          <w:sz w:val="22"/>
          <w:szCs w:val="22"/>
        </w:rPr>
        <w:t>would also like to extend my warm welcome to our new ASPS President-Elect, Kathleen Soole, and new discipline representatives</w:t>
      </w:r>
    </w:p>
    <w:p w14:paraId="50D3BE7C" w14:textId="77777777" w:rsidR="00A826FE" w:rsidRPr="006A2B71" w:rsidRDefault="00A826FE" w:rsidP="00A77518">
      <w:pPr>
        <w:pStyle w:val="BodyText"/>
        <w:numPr>
          <w:ilvl w:val="0"/>
          <w:numId w:val="8"/>
        </w:numPr>
        <w:ind w:left="0" w:right="109"/>
        <w:jc w:val="both"/>
        <w:rPr>
          <w:rFonts w:asciiTheme="minorBidi" w:hAnsiTheme="minorBidi"/>
          <w:sz w:val="22"/>
          <w:szCs w:val="22"/>
        </w:rPr>
      </w:pPr>
      <w:r w:rsidRPr="006A2B71">
        <w:rPr>
          <w:rFonts w:asciiTheme="minorBidi" w:hAnsiTheme="minorBidi"/>
          <w:sz w:val="22"/>
          <w:szCs w:val="22"/>
        </w:rPr>
        <w:t>Kim Johnson (Plant Development)</w:t>
      </w:r>
    </w:p>
    <w:p w14:paraId="663F85D1" w14:textId="77777777" w:rsidR="00A826FE" w:rsidRPr="006A2B71" w:rsidRDefault="00A826FE" w:rsidP="00A77518">
      <w:pPr>
        <w:pStyle w:val="BodyText"/>
        <w:numPr>
          <w:ilvl w:val="0"/>
          <w:numId w:val="8"/>
        </w:numPr>
        <w:ind w:left="0" w:right="109"/>
        <w:jc w:val="both"/>
        <w:rPr>
          <w:rFonts w:asciiTheme="minorBidi" w:hAnsiTheme="minorBidi"/>
          <w:sz w:val="22"/>
          <w:szCs w:val="22"/>
        </w:rPr>
      </w:pPr>
      <w:r w:rsidRPr="006A2B71">
        <w:rPr>
          <w:rFonts w:asciiTheme="minorBidi" w:hAnsiTheme="minorBidi"/>
          <w:sz w:val="22"/>
          <w:szCs w:val="22"/>
        </w:rPr>
        <w:t>Mike Haydon (Genetics and Molecular Biology)</w:t>
      </w:r>
    </w:p>
    <w:p w14:paraId="2DFD9CE9" w14:textId="77777777" w:rsidR="00A826FE" w:rsidRPr="006A2B71" w:rsidRDefault="00A826FE" w:rsidP="00A77518">
      <w:pPr>
        <w:pStyle w:val="BodyText"/>
        <w:numPr>
          <w:ilvl w:val="0"/>
          <w:numId w:val="8"/>
        </w:numPr>
        <w:ind w:left="0" w:right="109"/>
        <w:jc w:val="both"/>
        <w:rPr>
          <w:rFonts w:asciiTheme="minorBidi" w:hAnsiTheme="minorBidi"/>
          <w:sz w:val="22"/>
          <w:szCs w:val="22"/>
        </w:rPr>
      </w:pPr>
      <w:r w:rsidRPr="006A2B71">
        <w:rPr>
          <w:rFonts w:asciiTheme="minorBidi" w:hAnsiTheme="minorBidi"/>
          <w:sz w:val="22"/>
          <w:szCs w:val="22"/>
        </w:rPr>
        <w:t>Megan Shelden (Cell Biology)</w:t>
      </w:r>
    </w:p>
    <w:p w14:paraId="75796564" w14:textId="77777777" w:rsidR="00A826FE" w:rsidRPr="006A2B71" w:rsidRDefault="00A826FE" w:rsidP="00A77518">
      <w:pPr>
        <w:pStyle w:val="BodyText"/>
        <w:numPr>
          <w:ilvl w:val="0"/>
          <w:numId w:val="8"/>
        </w:numPr>
        <w:ind w:left="0" w:right="109"/>
        <w:jc w:val="both"/>
        <w:rPr>
          <w:rFonts w:asciiTheme="minorBidi" w:hAnsiTheme="minorBidi"/>
          <w:sz w:val="22"/>
          <w:szCs w:val="22"/>
        </w:rPr>
      </w:pPr>
      <w:r w:rsidRPr="006A2B71">
        <w:rPr>
          <w:rFonts w:asciiTheme="minorBidi" w:hAnsiTheme="minorBidi"/>
          <w:sz w:val="22"/>
          <w:szCs w:val="22"/>
        </w:rPr>
        <w:t>Tracey Cuin (Whole Plants)</w:t>
      </w:r>
    </w:p>
    <w:p w14:paraId="4D33A9DC" w14:textId="77777777" w:rsidR="004830BB" w:rsidRPr="00DE726D" w:rsidRDefault="004830BB" w:rsidP="00A826FE">
      <w:pPr>
        <w:pStyle w:val="BodyText"/>
        <w:ind w:left="472" w:right="109"/>
        <w:jc w:val="both"/>
        <w:rPr>
          <w:rFonts w:asciiTheme="minorBidi" w:hAnsiTheme="minorBidi"/>
          <w:sz w:val="22"/>
          <w:szCs w:val="22"/>
        </w:rPr>
      </w:pPr>
    </w:p>
    <w:p w14:paraId="138BC12A" w14:textId="77777777" w:rsidR="002F6F99" w:rsidRPr="00147386" w:rsidRDefault="002F6F99" w:rsidP="00CC6DAC">
      <w:pPr>
        <w:pStyle w:val="BodyText"/>
        <w:ind w:right="109"/>
        <w:jc w:val="both"/>
        <w:rPr>
          <w:rFonts w:asciiTheme="minorBidi" w:hAnsiTheme="minorBidi"/>
          <w:sz w:val="22"/>
          <w:szCs w:val="22"/>
        </w:rPr>
      </w:pPr>
    </w:p>
    <w:p w14:paraId="1F88AFC2" w14:textId="77777777" w:rsidR="00A826FE" w:rsidRPr="00A826FE" w:rsidRDefault="00A826FE" w:rsidP="00A826FE">
      <w:pPr>
        <w:ind w:left="112"/>
        <w:rPr>
          <w:rFonts w:ascii="Arial" w:eastAsia="Garamond" w:hAnsi="Arial" w:cs="Arial"/>
          <w:iCs/>
          <w:color w:val="007E39"/>
          <w:sz w:val="24"/>
          <w:szCs w:val="24"/>
        </w:rPr>
      </w:pPr>
      <w:r w:rsidRPr="00A826FE">
        <w:rPr>
          <w:rFonts w:ascii="Arial" w:hAnsi="Arial" w:cs="Arial"/>
          <w:iCs/>
          <w:color w:val="007E39"/>
          <w:w w:val="120"/>
          <w:sz w:val="24"/>
          <w:szCs w:val="24"/>
        </w:rPr>
        <w:t>Sergey Shabala,</w:t>
      </w:r>
      <w:r w:rsidRPr="00A826FE">
        <w:rPr>
          <w:rFonts w:ascii="Arial" w:hAnsi="Arial" w:cs="Arial"/>
          <w:iCs/>
          <w:color w:val="007E39"/>
          <w:spacing w:val="-25"/>
          <w:w w:val="120"/>
          <w:sz w:val="24"/>
          <w:szCs w:val="24"/>
        </w:rPr>
        <w:t xml:space="preserve"> </w:t>
      </w:r>
      <w:r w:rsidRPr="00A826FE">
        <w:rPr>
          <w:rFonts w:ascii="Arial" w:hAnsi="Arial" w:cs="Arial"/>
          <w:iCs/>
          <w:color w:val="007E39"/>
          <w:w w:val="120"/>
          <w:sz w:val="24"/>
          <w:szCs w:val="24"/>
        </w:rPr>
        <w:t>ASPS President</w:t>
      </w:r>
      <w:r w:rsidRPr="00A826FE">
        <w:rPr>
          <w:rFonts w:ascii="Arial" w:hAnsi="Arial" w:cs="Arial"/>
          <w:iCs/>
          <w:color w:val="007E39"/>
          <w:spacing w:val="-24"/>
          <w:w w:val="120"/>
          <w:sz w:val="24"/>
          <w:szCs w:val="24"/>
        </w:rPr>
        <w:t xml:space="preserve"> </w:t>
      </w:r>
      <w:r w:rsidRPr="00A826FE">
        <w:rPr>
          <w:rFonts w:ascii="Arial" w:hAnsi="Arial" w:cs="Arial"/>
          <w:iCs/>
          <w:color w:val="007E39"/>
          <w:spacing w:val="-25"/>
          <w:w w:val="120"/>
          <w:sz w:val="24"/>
          <w:szCs w:val="24"/>
        </w:rPr>
        <w:t xml:space="preserve"> </w:t>
      </w:r>
    </w:p>
    <w:p w14:paraId="75C25C3B" w14:textId="6BA81961" w:rsidR="00C50C69" w:rsidRPr="00147386" w:rsidRDefault="000E7FD8" w:rsidP="006A2B71">
      <w:pPr>
        <w:pStyle w:val="BodyText"/>
        <w:rPr>
          <w:rFonts w:asciiTheme="minorBidi" w:hAnsiTheme="minorBidi"/>
        </w:rPr>
      </w:pPr>
      <w:r>
        <w:rPr>
          <w:rFonts w:ascii="Arial" w:hAnsi="Arial" w:cs="Arial"/>
          <w:color w:val="007E39"/>
          <w:w w:val="105"/>
        </w:rPr>
        <w:t>September</w:t>
      </w:r>
      <w:r w:rsidR="00A826FE" w:rsidRPr="00A826FE">
        <w:rPr>
          <w:rFonts w:ascii="Arial" w:hAnsi="Arial" w:cs="Arial"/>
          <w:color w:val="007E39"/>
          <w:w w:val="105"/>
        </w:rPr>
        <w:t xml:space="preserve"> 201</w:t>
      </w:r>
      <w:r>
        <w:rPr>
          <w:rFonts w:ascii="Arial" w:hAnsi="Arial" w:cs="Arial"/>
          <w:color w:val="007E39"/>
          <w:w w:val="105"/>
        </w:rPr>
        <w:t>8</w:t>
      </w:r>
    </w:p>
    <w:sectPr w:rsidR="00C50C69" w:rsidRPr="00147386">
      <w:pgSz w:w="11900" w:h="16840"/>
      <w:pgMar w:top="10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D3C"/>
    <w:multiLevelType w:val="hybridMultilevel"/>
    <w:tmpl w:val="AF1AF904"/>
    <w:lvl w:ilvl="0" w:tplc="53C62EAA">
      <w:start w:val="2019"/>
      <w:numFmt w:val="bullet"/>
      <w:lvlText w:val="-"/>
      <w:lvlJc w:val="left"/>
      <w:pPr>
        <w:ind w:left="472" w:hanging="360"/>
      </w:pPr>
      <w:rPr>
        <w:rFonts w:ascii="Arial" w:eastAsia="Garamond" w:hAnsi="Arial" w:cs="Arial"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1" w15:restartNumberingAfterBreak="0">
    <w:nsid w:val="050A0633"/>
    <w:multiLevelType w:val="hybridMultilevel"/>
    <w:tmpl w:val="00588BA2"/>
    <w:lvl w:ilvl="0" w:tplc="81808FAA">
      <w:start w:val="2019"/>
      <w:numFmt w:val="bullet"/>
      <w:lvlText w:val="-"/>
      <w:lvlJc w:val="left"/>
      <w:pPr>
        <w:ind w:left="472" w:hanging="360"/>
      </w:pPr>
      <w:rPr>
        <w:rFonts w:ascii="Arial" w:eastAsia="Garamond" w:hAnsi="Arial" w:cs="Arial"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2" w15:restartNumberingAfterBreak="0">
    <w:nsid w:val="077C620E"/>
    <w:multiLevelType w:val="hybridMultilevel"/>
    <w:tmpl w:val="C73AAD24"/>
    <w:lvl w:ilvl="0" w:tplc="A208A328">
      <w:numFmt w:val="bullet"/>
      <w:lvlText w:val="-"/>
      <w:lvlJc w:val="left"/>
      <w:pPr>
        <w:ind w:left="472" w:hanging="360"/>
      </w:pPr>
      <w:rPr>
        <w:rFonts w:ascii="Arial" w:eastAsia="Garamond" w:hAnsi="Arial" w:cs="Arial"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3" w15:restartNumberingAfterBreak="0">
    <w:nsid w:val="135277A2"/>
    <w:multiLevelType w:val="hybridMultilevel"/>
    <w:tmpl w:val="46D0EBA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 w15:restartNumberingAfterBreak="0">
    <w:nsid w:val="16C9466E"/>
    <w:multiLevelType w:val="hybridMultilevel"/>
    <w:tmpl w:val="646C0B76"/>
    <w:lvl w:ilvl="0" w:tplc="EF5C5476">
      <w:start w:val="1"/>
      <w:numFmt w:val="bullet"/>
      <w:lvlText w:val="•"/>
      <w:lvlJc w:val="left"/>
      <w:pPr>
        <w:ind w:left="256" w:hanging="144"/>
      </w:pPr>
      <w:rPr>
        <w:rFonts w:ascii="Garamond" w:eastAsia="Garamond" w:hAnsi="Garamond" w:hint="default"/>
        <w:w w:val="99"/>
        <w:sz w:val="24"/>
        <w:szCs w:val="24"/>
      </w:rPr>
    </w:lvl>
    <w:lvl w:ilvl="1" w:tplc="A762ED22">
      <w:start w:val="1"/>
      <w:numFmt w:val="bullet"/>
      <w:lvlText w:val="•"/>
      <w:lvlJc w:val="left"/>
      <w:pPr>
        <w:ind w:left="1220" w:hanging="144"/>
      </w:pPr>
      <w:rPr>
        <w:rFonts w:hint="default"/>
      </w:rPr>
    </w:lvl>
    <w:lvl w:ilvl="2" w:tplc="F212287C">
      <w:start w:val="1"/>
      <w:numFmt w:val="bullet"/>
      <w:lvlText w:val="•"/>
      <w:lvlJc w:val="left"/>
      <w:pPr>
        <w:ind w:left="2180" w:hanging="144"/>
      </w:pPr>
      <w:rPr>
        <w:rFonts w:hint="default"/>
      </w:rPr>
    </w:lvl>
    <w:lvl w:ilvl="3" w:tplc="6DC6DD0A">
      <w:start w:val="1"/>
      <w:numFmt w:val="bullet"/>
      <w:lvlText w:val="•"/>
      <w:lvlJc w:val="left"/>
      <w:pPr>
        <w:ind w:left="3140" w:hanging="144"/>
      </w:pPr>
      <w:rPr>
        <w:rFonts w:hint="default"/>
      </w:rPr>
    </w:lvl>
    <w:lvl w:ilvl="4" w:tplc="5C06B0C8">
      <w:start w:val="1"/>
      <w:numFmt w:val="bullet"/>
      <w:lvlText w:val="•"/>
      <w:lvlJc w:val="left"/>
      <w:pPr>
        <w:ind w:left="4100" w:hanging="144"/>
      </w:pPr>
      <w:rPr>
        <w:rFonts w:hint="default"/>
      </w:rPr>
    </w:lvl>
    <w:lvl w:ilvl="5" w:tplc="85B4CC3A">
      <w:start w:val="1"/>
      <w:numFmt w:val="bullet"/>
      <w:lvlText w:val="•"/>
      <w:lvlJc w:val="left"/>
      <w:pPr>
        <w:ind w:left="5060" w:hanging="144"/>
      </w:pPr>
      <w:rPr>
        <w:rFonts w:hint="default"/>
      </w:rPr>
    </w:lvl>
    <w:lvl w:ilvl="6" w:tplc="6A440ECA">
      <w:start w:val="1"/>
      <w:numFmt w:val="bullet"/>
      <w:lvlText w:val="•"/>
      <w:lvlJc w:val="left"/>
      <w:pPr>
        <w:ind w:left="6020" w:hanging="144"/>
      </w:pPr>
      <w:rPr>
        <w:rFonts w:hint="default"/>
      </w:rPr>
    </w:lvl>
    <w:lvl w:ilvl="7" w:tplc="9CECA4D0">
      <w:start w:val="1"/>
      <w:numFmt w:val="bullet"/>
      <w:lvlText w:val="•"/>
      <w:lvlJc w:val="left"/>
      <w:pPr>
        <w:ind w:left="6980" w:hanging="144"/>
      </w:pPr>
      <w:rPr>
        <w:rFonts w:hint="default"/>
      </w:rPr>
    </w:lvl>
    <w:lvl w:ilvl="8" w:tplc="379269A6">
      <w:start w:val="1"/>
      <w:numFmt w:val="bullet"/>
      <w:lvlText w:val="•"/>
      <w:lvlJc w:val="left"/>
      <w:pPr>
        <w:ind w:left="7940" w:hanging="144"/>
      </w:pPr>
      <w:rPr>
        <w:rFonts w:hint="default"/>
      </w:rPr>
    </w:lvl>
  </w:abstractNum>
  <w:abstractNum w:abstractNumId="5" w15:restartNumberingAfterBreak="0">
    <w:nsid w:val="288945B9"/>
    <w:multiLevelType w:val="hybridMultilevel"/>
    <w:tmpl w:val="133C5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5A7BB2"/>
    <w:multiLevelType w:val="hybridMultilevel"/>
    <w:tmpl w:val="8A8ED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862424"/>
    <w:multiLevelType w:val="hybridMultilevel"/>
    <w:tmpl w:val="589A740C"/>
    <w:lvl w:ilvl="0" w:tplc="58A2B73E">
      <w:start w:val="1"/>
      <w:numFmt w:val="bullet"/>
      <w:lvlText w:val="•"/>
      <w:lvlJc w:val="left"/>
      <w:pPr>
        <w:ind w:left="115" w:hanging="204"/>
      </w:pPr>
      <w:rPr>
        <w:rFonts w:ascii="Garamond" w:eastAsia="Garamond" w:hAnsi="Garamond" w:hint="default"/>
        <w:w w:val="99"/>
        <w:sz w:val="24"/>
        <w:szCs w:val="24"/>
      </w:rPr>
    </w:lvl>
    <w:lvl w:ilvl="1" w:tplc="5434D588">
      <w:start w:val="1"/>
      <w:numFmt w:val="bullet"/>
      <w:lvlText w:val="•"/>
      <w:lvlJc w:val="left"/>
      <w:pPr>
        <w:ind w:left="1094" w:hanging="204"/>
      </w:pPr>
      <w:rPr>
        <w:rFonts w:hint="default"/>
      </w:rPr>
    </w:lvl>
    <w:lvl w:ilvl="2" w:tplc="7292C0E8">
      <w:start w:val="1"/>
      <w:numFmt w:val="bullet"/>
      <w:lvlText w:val="•"/>
      <w:lvlJc w:val="left"/>
      <w:pPr>
        <w:ind w:left="2068" w:hanging="204"/>
      </w:pPr>
      <w:rPr>
        <w:rFonts w:hint="default"/>
      </w:rPr>
    </w:lvl>
    <w:lvl w:ilvl="3" w:tplc="0EF880A6">
      <w:start w:val="1"/>
      <w:numFmt w:val="bullet"/>
      <w:lvlText w:val="•"/>
      <w:lvlJc w:val="left"/>
      <w:pPr>
        <w:ind w:left="3042" w:hanging="204"/>
      </w:pPr>
      <w:rPr>
        <w:rFonts w:hint="default"/>
      </w:rPr>
    </w:lvl>
    <w:lvl w:ilvl="4" w:tplc="C86082B8">
      <w:start w:val="1"/>
      <w:numFmt w:val="bullet"/>
      <w:lvlText w:val="•"/>
      <w:lvlJc w:val="left"/>
      <w:pPr>
        <w:ind w:left="4016" w:hanging="204"/>
      </w:pPr>
      <w:rPr>
        <w:rFonts w:hint="default"/>
      </w:rPr>
    </w:lvl>
    <w:lvl w:ilvl="5" w:tplc="52F29588">
      <w:start w:val="1"/>
      <w:numFmt w:val="bullet"/>
      <w:lvlText w:val="•"/>
      <w:lvlJc w:val="left"/>
      <w:pPr>
        <w:ind w:left="4990" w:hanging="204"/>
      </w:pPr>
      <w:rPr>
        <w:rFonts w:hint="default"/>
      </w:rPr>
    </w:lvl>
    <w:lvl w:ilvl="6" w:tplc="EF204F64">
      <w:start w:val="1"/>
      <w:numFmt w:val="bullet"/>
      <w:lvlText w:val="•"/>
      <w:lvlJc w:val="left"/>
      <w:pPr>
        <w:ind w:left="5964" w:hanging="204"/>
      </w:pPr>
      <w:rPr>
        <w:rFonts w:hint="default"/>
      </w:rPr>
    </w:lvl>
    <w:lvl w:ilvl="7" w:tplc="48CACBCC">
      <w:start w:val="1"/>
      <w:numFmt w:val="bullet"/>
      <w:lvlText w:val="•"/>
      <w:lvlJc w:val="left"/>
      <w:pPr>
        <w:ind w:left="6938" w:hanging="204"/>
      </w:pPr>
      <w:rPr>
        <w:rFonts w:hint="default"/>
      </w:rPr>
    </w:lvl>
    <w:lvl w:ilvl="8" w:tplc="D3BC4CF2">
      <w:start w:val="1"/>
      <w:numFmt w:val="bullet"/>
      <w:lvlText w:val="•"/>
      <w:lvlJc w:val="left"/>
      <w:pPr>
        <w:ind w:left="7912" w:hanging="204"/>
      </w:pPr>
      <w:rPr>
        <w:rFonts w:hint="default"/>
      </w:rPr>
    </w:lvl>
  </w:abstractNum>
  <w:abstractNum w:abstractNumId="8" w15:restartNumberingAfterBreak="0">
    <w:nsid w:val="52CB013C"/>
    <w:multiLevelType w:val="hybridMultilevel"/>
    <w:tmpl w:val="32D20246"/>
    <w:lvl w:ilvl="0" w:tplc="0C090001">
      <w:start w:val="1"/>
      <w:numFmt w:val="bullet"/>
      <w:lvlText w:val=""/>
      <w:lvlJc w:val="left"/>
      <w:pPr>
        <w:ind w:left="835" w:hanging="360"/>
      </w:pPr>
      <w:rPr>
        <w:rFonts w:ascii="Symbol" w:hAnsi="Symbol" w:hint="default"/>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9" w15:restartNumberingAfterBreak="0">
    <w:nsid w:val="550B61A8"/>
    <w:multiLevelType w:val="hybridMultilevel"/>
    <w:tmpl w:val="55E0D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E67793"/>
    <w:multiLevelType w:val="hybridMultilevel"/>
    <w:tmpl w:val="16FAC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084B75"/>
    <w:multiLevelType w:val="hybridMultilevel"/>
    <w:tmpl w:val="3090880C"/>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num w:numId="1">
    <w:abstractNumId w:val="4"/>
  </w:num>
  <w:num w:numId="2">
    <w:abstractNumId w:val="7"/>
  </w:num>
  <w:num w:numId="3">
    <w:abstractNumId w:val="8"/>
  </w:num>
  <w:num w:numId="4">
    <w:abstractNumId w:val="9"/>
  </w:num>
  <w:num w:numId="5">
    <w:abstractNumId w:val="6"/>
  </w:num>
  <w:num w:numId="6">
    <w:abstractNumId w:val="11"/>
  </w:num>
  <w:num w:numId="7">
    <w:abstractNumId w:val="3"/>
  </w:num>
  <w:num w:numId="8">
    <w:abstractNumId w:val="2"/>
  </w:num>
  <w:num w:numId="9">
    <w:abstractNumId w:val="10"/>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C69"/>
    <w:rsid w:val="00014ECB"/>
    <w:rsid w:val="00015352"/>
    <w:rsid w:val="00022D39"/>
    <w:rsid w:val="00090138"/>
    <w:rsid w:val="00095FAF"/>
    <w:rsid w:val="000A63FD"/>
    <w:rsid w:val="000C4B68"/>
    <w:rsid w:val="000D2A0D"/>
    <w:rsid w:val="000E57AB"/>
    <w:rsid w:val="000E7FD8"/>
    <w:rsid w:val="00147386"/>
    <w:rsid w:val="00162F09"/>
    <w:rsid w:val="00170DA9"/>
    <w:rsid w:val="001728C6"/>
    <w:rsid w:val="0018578C"/>
    <w:rsid w:val="001B642F"/>
    <w:rsid w:val="002123D5"/>
    <w:rsid w:val="0022357A"/>
    <w:rsid w:val="0024108C"/>
    <w:rsid w:val="0024635A"/>
    <w:rsid w:val="00290EE0"/>
    <w:rsid w:val="00291328"/>
    <w:rsid w:val="002A0D20"/>
    <w:rsid w:val="002A1A08"/>
    <w:rsid w:val="002A43A4"/>
    <w:rsid w:val="002C4BD6"/>
    <w:rsid w:val="002E4DAA"/>
    <w:rsid w:val="002F5DF2"/>
    <w:rsid w:val="002F6F99"/>
    <w:rsid w:val="00330727"/>
    <w:rsid w:val="003512BF"/>
    <w:rsid w:val="003524CF"/>
    <w:rsid w:val="00360DA3"/>
    <w:rsid w:val="00376D05"/>
    <w:rsid w:val="0038586C"/>
    <w:rsid w:val="004018A5"/>
    <w:rsid w:val="00407102"/>
    <w:rsid w:val="004426CE"/>
    <w:rsid w:val="004575F7"/>
    <w:rsid w:val="00461531"/>
    <w:rsid w:val="00465B21"/>
    <w:rsid w:val="004830BB"/>
    <w:rsid w:val="00494D77"/>
    <w:rsid w:val="00496320"/>
    <w:rsid w:val="004C35B7"/>
    <w:rsid w:val="00522C51"/>
    <w:rsid w:val="0054703E"/>
    <w:rsid w:val="005A7F7C"/>
    <w:rsid w:val="005B552E"/>
    <w:rsid w:val="005D019F"/>
    <w:rsid w:val="005D0D79"/>
    <w:rsid w:val="00625C2A"/>
    <w:rsid w:val="00627395"/>
    <w:rsid w:val="00637431"/>
    <w:rsid w:val="006543EA"/>
    <w:rsid w:val="00680F38"/>
    <w:rsid w:val="00684DD1"/>
    <w:rsid w:val="0069237B"/>
    <w:rsid w:val="00697702"/>
    <w:rsid w:val="006A2B71"/>
    <w:rsid w:val="006A5CA3"/>
    <w:rsid w:val="006D2B57"/>
    <w:rsid w:val="006D2E1C"/>
    <w:rsid w:val="006D754A"/>
    <w:rsid w:val="006E0686"/>
    <w:rsid w:val="00702150"/>
    <w:rsid w:val="0074337C"/>
    <w:rsid w:val="00744B8E"/>
    <w:rsid w:val="00745EF7"/>
    <w:rsid w:val="007B425A"/>
    <w:rsid w:val="007E4354"/>
    <w:rsid w:val="00811EF0"/>
    <w:rsid w:val="00827EE1"/>
    <w:rsid w:val="0083096B"/>
    <w:rsid w:val="0084335F"/>
    <w:rsid w:val="00874953"/>
    <w:rsid w:val="00881766"/>
    <w:rsid w:val="008B53E0"/>
    <w:rsid w:val="008C725F"/>
    <w:rsid w:val="008D7099"/>
    <w:rsid w:val="008F51FD"/>
    <w:rsid w:val="00934E05"/>
    <w:rsid w:val="00946050"/>
    <w:rsid w:val="0095347E"/>
    <w:rsid w:val="00964249"/>
    <w:rsid w:val="00965D88"/>
    <w:rsid w:val="00984CB7"/>
    <w:rsid w:val="009C2F9F"/>
    <w:rsid w:val="009C5CE7"/>
    <w:rsid w:val="009C6563"/>
    <w:rsid w:val="00A06074"/>
    <w:rsid w:val="00A262A8"/>
    <w:rsid w:val="00A77518"/>
    <w:rsid w:val="00A826FE"/>
    <w:rsid w:val="00A86A9E"/>
    <w:rsid w:val="00AF77EB"/>
    <w:rsid w:val="00B143D8"/>
    <w:rsid w:val="00B268F1"/>
    <w:rsid w:val="00B27E3B"/>
    <w:rsid w:val="00B45618"/>
    <w:rsid w:val="00B51E88"/>
    <w:rsid w:val="00BB0A43"/>
    <w:rsid w:val="00BF5EE5"/>
    <w:rsid w:val="00C024F2"/>
    <w:rsid w:val="00C13B1E"/>
    <w:rsid w:val="00C313CE"/>
    <w:rsid w:val="00C50C69"/>
    <w:rsid w:val="00C77119"/>
    <w:rsid w:val="00CB5A8C"/>
    <w:rsid w:val="00CC6DAC"/>
    <w:rsid w:val="00CD06E0"/>
    <w:rsid w:val="00D7096D"/>
    <w:rsid w:val="00D755B4"/>
    <w:rsid w:val="00D94609"/>
    <w:rsid w:val="00DA7720"/>
    <w:rsid w:val="00DB30DF"/>
    <w:rsid w:val="00DC0D15"/>
    <w:rsid w:val="00DC296C"/>
    <w:rsid w:val="00DE29D2"/>
    <w:rsid w:val="00DE726D"/>
    <w:rsid w:val="00E16F61"/>
    <w:rsid w:val="00E22B34"/>
    <w:rsid w:val="00E36155"/>
    <w:rsid w:val="00EE416E"/>
    <w:rsid w:val="00EF1921"/>
    <w:rsid w:val="00EF5CA9"/>
    <w:rsid w:val="00F67966"/>
    <w:rsid w:val="00F76492"/>
    <w:rsid w:val="00F85DDC"/>
    <w:rsid w:val="00FC0249"/>
    <w:rsid w:val="00FC31C3"/>
    <w:rsid w:val="00FC541B"/>
    <w:rsid w:val="00FD0DE2"/>
    <w:rsid w:val="00FD0EC5"/>
    <w:rsid w:val="00FF2E0E"/>
    <w:rsid w:val="00FF6B1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B307"/>
  <w15:docId w15:val="{AF393FD7-C84D-426E-B646-02A40239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Garamond" w:eastAsia="Garamond" w:hAnsi="Garamon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Garamond" w:eastAsia="Garamond" w:hAnsi="Garamond"/>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7386"/>
    <w:rPr>
      <w:color w:val="0000FF" w:themeColor="hyperlink"/>
      <w:u w:val="single"/>
    </w:rPr>
  </w:style>
  <w:style w:type="character" w:styleId="CommentReference">
    <w:name w:val="annotation reference"/>
    <w:basedOn w:val="DefaultParagraphFont"/>
    <w:uiPriority w:val="99"/>
    <w:semiHidden/>
    <w:unhideWhenUsed/>
    <w:rsid w:val="0083096B"/>
    <w:rPr>
      <w:sz w:val="18"/>
      <w:szCs w:val="18"/>
    </w:rPr>
  </w:style>
  <w:style w:type="paragraph" w:styleId="CommentText">
    <w:name w:val="annotation text"/>
    <w:basedOn w:val="Normal"/>
    <w:link w:val="CommentTextChar"/>
    <w:uiPriority w:val="99"/>
    <w:semiHidden/>
    <w:unhideWhenUsed/>
    <w:rsid w:val="0083096B"/>
    <w:rPr>
      <w:sz w:val="24"/>
      <w:szCs w:val="24"/>
    </w:rPr>
  </w:style>
  <w:style w:type="character" w:customStyle="1" w:styleId="CommentTextChar">
    <w:name w:val="Comment Text Char"/>
    <w:basedOn w:val="DefaultParagraphFont"/>
    <w:link w:val="CommentText"/>
    <w:uiPriority w:val="99"/>
    <w:semiHidden/>
    <w:rsid w:val="0083096B"/>
    <w:rPr>
      <w:sz w:val="24"/>
      <w:szCs w:val="24"/>
    </w:rPr>
  </w:style>
  <w:style w:type="paragraph" w:styleId="CommentSubject">
    <w:name w:val="annotation subject"/>
    <w:basedOn w:val="CommentText"/>
    <w:next w:val="CommentText"/>
    <w:link w:val="CommentSubjectChar"/>
    <w:uiPriority w:val="99"/>
    <w:semiHidden/>
    <w:unhideWhenUsed/>
    <w:rsid w:val="0083096B"/>
    <w:rPr>
      <w:b/>
      <w:bCs/>
      <w:sz w:val="20"/>
      <w:szCs w:val="20"/>
    </w:rPr>
  </w:style>
  <w:style w:type="character" w:customStyle="1" w:styleId="CommentSubjectChar">
    <w:name w:val="Comment Subject Char"/>
    <w:basedOn w:val="CommentTextChar"/>
    <w:link w:val="CommentSubject"/>
    <w:uiPriority w:val="99"/>
    <w:semiHidden/>
    <w:rsid w:val="0083096B"/>
    <w:rPr>
      <w:b/>
      <w:bCs/>
      <w:sz w:val="20"/>
      <w:szCs w:val="20"/>
    </w:rPr>
  </w:style>
  <w:style w:type="paragraph" w:styleId="BalloonText">
    <w:name w:val="Balloon Text"/>
    <w:basedOn w:val="Normal"/>
    <w:link w:val="BalloonTextChar"/>
    <w:uiPriority w:val="99"/>
    <w:semiHidden/>
    <w:unhideWhenUsed/>
    <w:rsid w:val="008309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096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eorgia.koerber@adelaide.edu.au)%20" TargetMode="External"/><Relationship Id="rId13" Type="http://schemas.openxmlformats.org/officeDocument/2006/relationships/hyperlink" Target="http://www.mdpi.com/journal/ijm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azzonelli@uws.edu.au)_" TargetMode="External"/><Relationship Id="rId12" Type="http://schemas.openxmlformats.org/officeDocument/2006/relationships/image" Target="media/image2.png"/><Relationship Id="rId17" Type="http://schemas.openxmlformats.org/officeDocument/2006/relationships/hyperlink" Target="http://preview.ncbi.nlm.nih.gov/pmc/journals/2909/" TargetMode="External"/><Relationship Id="rId2" Type="http://schemas.openxmlformats.org/officeDocument/2006/relationships/styles" Target="styles.xml"/><Relationship Id="rId16" Type="http://schemas.openxmlformats.org/officeDocument/2006/relationships/hyperlink" Target="http://www.ncbi.nlm.nih.gov/pubmed/?term=2223-7747" TargetMode="External"/><Relationship Id="rId1" Type="http://schemas.openxmlformats.org/officeDocument/2006/relationships/numbering" Target="numbering.xml"/><Relationship Id="rId6" Type="http://schemas.openxmlformats.org/officeDocument/2006/relationships/hyperlink" Target="http://www.asps.org.au/%20" TargetMode="External"/><Relationship Id="rId11" Type="http://schemas.openxmlformats.org/officeDocument/2006/relationships/hyperlink" Target="mailto:rui.liu@mdpi.com" TargetMode="External"/><Relationship Id="rId5" Type="http://schemas.openxmlformats.org/officeDocument/2006/relationships/image" Target="media/image1.jpeg"/><Relationship Id="rId15" Type="http://schemas.openxmlformats.org/officeDocument/2006/relationships/hyperlink" Target="http://www.mdpi.com/journal/plants" TargetMode="External"/><Relationship Id="rId10" Type="http://schemas.openxmlformats.org/officeDocument/2006/relationships/hyperlink" Target="http://www.mdpi.com/journal/pla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dpi.com/journal/ijm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2608</Words>
  <Characters>14869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Shabala</dc:creator>
  <cp:lastModifiedBy>Janet Wheeler</cp:lastModifiedBy>
  <cp:revision>2</cp:revision>
  <dcterms:created xsi:type="dcterms:W3CDTF">2019-02-09T04:07:00Z</dcterms:created>
  <dcterms:modified xsi:type="dcterms:W3CDTF">2019-02-09T04:07:00Z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2017-09-22T00:00:00Z</vt:filetime>
  </property>
  <property fmtid="{D5CDD505-2E9C-101B-9397-08002B2CF9AE}" pid="3" name="Creator">
    <vt:lpwstr>PDFium</vt:lpwstr>
  </property>
  <property fmtid="{D5CDD505-2E9C-101B-9397-08002B2CF9AE}" pid="4" name="LastSaved">
    <vt:filetime>2017-09-22T00:00:00Z</vt:filetime>
  </property>
</Properties>
</file>