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A5644" w14:textId="0A541D00" w:rsidR="001E37FC" w:rsidRPr="00C901DE" w:rsidRDefault="00C3009E" w:rsidP="00B73490">
      <w:pPr>
        <w:jc w:val="center"/>
        <w:rPr>
          <w:rFonts w:ascii="Helvetica" w:hAnsi="Helvetica" w:cs="Helvetica"/>
          <w:b/>
          <w:bCs/>
        </w:rPr>
      </w:pPr>
      <w:r w:rsidRPr="00C901DE">
        <w:rPr>
          <w:rFonts w:ascii="Helvetica" w:hAnsi="Helvetica" w:cs="Helvetica"/>
          <w:b/>
          <w:bCs/>
        </w:rPr>
        <w:t>A</w:t>
      </w:r>
      <w:r w:rsidR="00B73490" w:rsidRPr="00C901DE">
        <w:rPr>
          <w:rFonts w:ascii="Helvetica" w:hAnsi="Helvetica" w:cs="Helvetica"/>
          <w:b/>
          <w:bCs/>
        </w:rPr>
        <w:t xml:space="preserve">ustralian </w:t>
      </w:r>
      <w:r w:rsidRPr="00C901DE">
        <w:rPr>
          <w:rFonts w:ascii="Helvetica" w:hAnsi="Helvetica" w:cs="Helvetica"/>
          <w:b/>
          <w:bCs/>
        </w:rPr>
        <w:t>S</w:t>
      </w:r>
      <w:r w:rsidR="00B73490" w:rsidRPr="00C901DE">
        <w:rPr>
          <w:rFonts w:ascii="Helvetica" w:hAnsi="Helvetica" w:cs="Helvetica"/>
          <w:b/>
          <w:bCs/>
        </w:rPr>
        <w:t xml:space="preserve">ociety of </w:t>
      </w:r>
      <w:r w:rsidRPr="00C901DE">
        <w:rPr>
          <w:rFonts w:ascii="Helvetica" w:hAnsi="Helvetica" w:cs="Helvetica"/>
          <w:b/>
          <w:bCs/>
        </w:rPr>
        <w:t>P</w:t>
      </w:r>
      <w:r w:rsidR="00B73490" w:rsidRPr="00C901DE">
        <w:rPr>
          <w:rFonts w:ascii="Helvetica" w:hAnsi="Helvetica" w:cs="Helvetica"/>
          <w:b/>
          <w:bCs/>
        </w:rPr>
        <w:t xml:space="preserve">lant </w:t>
      </w:r>
      <w:r w:rsidRPr="00C901DE">
        <w:rPr>
          <w:rFonts w:ascii="Helvetica" w:hAnsi="Helvetica" w:cs="Helvetica"/>
          <w:b/>
          <w:bCs/>
        </w:rPr>
        <w:t>S</w:t>
      </w:r>
      <w:r w:rsidR="001E37FC" w:rsidRPr="00C901DE">
        <w:rPr>
          <w:rFonts w:ascii="Helvetica" w:hAnsi="Helvetica" w:cs="Helvetica"/>
          <w:b/>
          <w:bCs/>
        </w:rPr>
        <w:t>cientists</w:t>
      </w:r>
    </w:p>
    <w:p w14:paraId="1A860EDE" w14:textId="23F50882" w:rsidR="001E37FC" w:rsidRPr="00C901DE" w:rsidRDefault="00C3009E" w:rsidP="00B73490">
      <w:pPr>
        <w:jc w:val="center"/>
        <w:rPr>
          <w:rFonts w:ascii="Helvetica" w:hAnsi="Helvetica" w:cs="Helvetica"/>
          <w:b/>
          <w:bCs/>
        </w:rPr>
      </w:pPr>
      <w:r w:rsidRPr="00C901DE">
        <w:rPr>
          <w:rFonts w:ascii="Helvetica" w:hAnsi="Helvetica" w:cs="Helvetica"/>
          <w:b/>
          <w:bCs/>
        </w:rPr>
        <w:t xml:space="preserve"> </w:t>
      </w:r>
      <w:r w:rsidR="000166CF" w:rsidRPr="00C901DE">
        <w:rPr>
          <w:rFonts w:ascii="Helvetica" w:hAnsi="Helvetica" w:cs="Helvetica"/>
          <w:b/>
          <w:bCs/>
        </w:rPr>
        <w:t>A</w:t>
      </w:r>
      <w:r w:rsidR="001E37FC" w:rsidRPr="00C901DE">
        <w:rPr>
          <w:rFonts w:ascii="Helvetica" w:hAnsi="Helvetica" w:cs="Helvetica"/>
          <w:b/>
          <w:bCs/>
        </w:rPr>
        <w:t xml:space="preserve">nnual </w:t>
      </w:r>
      <w:r w:rsidR="000166CF" w:rsidRPr="00C901DE">
        <w:rPr>
          <w:rFonts w:ascii="Helvetica" w:hAnsi="Helvetica" w:cs="Helvetica"/>
          <w:b/>
          <w:bCs/>
        </w:rPr>
        <w:t>G</w:t>
      </w:r>
      <w:r w:rsidR="001E37FC" w:rsidRPr="00C901DE">
        <w:rPr>
          <w:rFonts w:ascii="Helvetica" w:hAnsi="Helvetica" w:cs="Helvetica"/>
          <w:b/>
          <w:bCs/>
        </w:rPr>
        <w:t xml:space="preserve">eneral </w:t>
      </w:r>
      <w:r w:rsidR="000166CF" w:rsidRPr="00C901DE">
        <w:rPr>
          <w:rFonts w:ascii="Helvetica" w:hAnsi="Helvetica" w:cs="Helvetica"/>
          <w:b/>
          <w:bCs/>
        </w:rPr>
        <w:t>M</w:t>
      </w:r>
      <w:r w:rsidR="001E37FC" w:rsidRPr="00C901DE">
        <w:rPr>
          <w:rFonts w:ascii="Helvetica" w:hAnsi="Helvetica" w:cs="Helvetica"/>
          <w:b/>
          <w:bCs/>
        </w:rPr>
        <w:t>eeting</w:t>
      </w:r>
      <w:r w:rsidR="000166CF" w:rsidRPr="00C901DE">
        <w:rPr>
          <w:rFonts w:ascii="Helvetica" w:hAnsi="Helvetica" w:cs="Helvetica"/>
          <w:b/>
          <w:bCs/>
        </w:rPr>
        <w:t xml:space="preserve"> </w:t>
      </w:r>
    </w:p>
    <w:p w14:paraId="71A88AC1" w14:textId="77777777" w:rsidR="00B73490" w:rsidRPr="00C901DE" w:rsidRDefault="00C3009E" w:rsidP="00B73490">
      <w:pPr>
        <w:jc w:val="center"/>
        <w:rPr>
          <w:rFonts w:ascii="Helvetica" w:hAnsi="Helvetica" w:cs="Helvetica"/>
          <w:b/>
          <w:bCs/>
        </w:rPr>
      </w:pPr>
      <w:r w:rsidRPr="00C901DE">
        <w:rPr>
          <w:rFonts w:ascii="Helvetica" w:hAnsi="Helvetica" w:cs="Helvetica"/>
          <w:b/>
          <w:bCs/>
        </w:rPr>
        <w:t>PRESIDENT</w:t>
      </w:r>
      <w:r w:rsidR="00BA600B" w:rsidRPr="00C901DE">
        <w:rPr>
          <w:rFonts w:ascii="Helvetica" w:hAnsi="Helvetica" w:cs="Helvetica"/>
          <w:b/>
          <w:bCs/>
        </w:rPr>
        <w:t>’</w:t>
      </w:r>
      <w:r w:rsidRPr="00C901DE">
        <w:rPr>
          <w:rFonts w:ascii="Helvetica" w:hAnsi="Helvetica" w:cs="Helvetica"/>
          <w:b/>
          <w:bCs/>
        </w:rPr>
        <w:t xml:space="preserve">S REPORT </w:t>
      </w:r>
    </w:p>
    <w:p w14:paraId="7B5F54B3" w14:textId="0CD21D4A" w:rsidR="00C3009E" w:rsidRPr="00C901DE" w:rsidRDefault="00BA600B" w:rsidP="00B73490">
      <w:pPr>
        <w:jc w:val="center"/>
        <w:rPr>
          <w:rFonts w:ascii="Helvetica" w:hAnsi="Helvetica" w:cs="Helvetica"/>
          <w:b/>
          <w:bCs/>
        </w:rPr>
      </w:pPr>
      <w:r w:rsidRPr="00C901DE">
        <w:rPr>
          <w:rFonts w:ascii="Helvetica" w:hAnsi="Helvetica" w:cs="Helvetica"/>
          <w:b/>
          <w:bCs/>
        </w:rPr>
        <w:t>by</w:t>
      </w:r>
      <w:r w:rsidR="00C3009E" w:rsidRPr="00C901DE">
        <w:rPr>
          <w:rFonts w:ascii="Helvetica" w:hAnsi="Helvetica" w:cs="Helvetica"/>
          <w:b/>
          <w:bCs/>
        </w:rPr>
        <w:t xml:space="preserve"> Peter Ryan</w:t>
      </w:r>
    </w:p>
    <w:p w14:paraId="408D0657" w14:textId="16E4EE41" w:rsidR="00B7014F" w:rsidRPr="00C901DE" w:rsidRDefault="00CE660F" w:rsidP="00CE660F">
      <w:pPr>
        <w:jc w:val="center"/>
        <w:rPr>
          <w:rFonts w:ascii="Helvetica" w:hAnsi="Helvetica" w:cs="Helvetica"/>
          <w:b/>
          <w:bCs/>
        </w:rPr>
      </w:pPr>
      <w:r w:rsidRPr="00C901DE">
        <w:rPr>
          <w:rFonts w:ascii="Helvetica" w:hAnsi="Helvetica" w:cs="Helvetica"/>
          <w:b/>
          <w:bCs/>
        </w:rPr>
        <w:t>25 November 2021</w:t>
      </w:r>
    </w:p>
    <w:p w14:paraId="0149A8A4" w14:textId="7A1333C9" w:rsidR="00CE660F" w:rsidRPr="00C901DE" w:rsidRDefault="00310B45" w:rsidP="00CE660F">
      <w:pPr>
        <w:rPr>
          <w:rFonts w:ascii="Helvetica" w:hAnsi="Helvetica" w:cs="Helvetica"/>
        </w:rPr>
      </w:pPr>
      <w:r w:rsidRPr="00C901DE">
        <w:rPr>
          <w:rFonts w:ascii="Helvetica" w:hAnsi="Helvetica" w:cs="Helvetica"/>
        </w:rPr>
        <w:t>The following notes summarise most of my activities from October 2020 – November 2021</w:t>
      </w:r>
    </w:p>
    <w:p w14:paraId="0623669D" w14:textId="2AC24F0C" w:rsidR="00C3009E" w:rsidRPr="004C3611" w:rsidRDefault="00C3009E" w:rsidP="000740C3">
      <w:pPr>
        <w:spacing w:after="0" w:line="240" w:lineRule="auto"/>
        <w:rPr>
          <w:rFonts w:ascii="Helvetica" w:hAnsi="Helvetica" w:cs="Helvetica"/>
          <w:b/>
          <w:bCs/>
        </w:rPr>
      </w:pPr>
      <w:r w:rsidRPr="004C3611">
        <w:rPr>
          <w:rFonts w:ascii="Helvetica" w:hAnsi="Helvetica" w:cs="Helvetica"/>
          <w:b/>
          <w:bCs/>
        </w:rPr>
        <w:t xml:space="preserve">1. Awards Presentations </w:t>
      </w:r>
      <w:r w:rsidRPr="004C3611">
        <w:rPr>
          <w:rFonts w:ascii="Helvetica" w:hAnsi="Helvetica" w:cs="Helvetica"/>
          <w:b/>
          <w:bCs/>
        </w:rPr>
        <w:tab/>
      </w:r>
    </w:p>
    <w:p w14:paraId="3C7AA2A6" w14:textId="77777777" w:rsidR="00B73490" w:rsidRDefault="00B73490" w:rsidP="000740C3">
      <w:pPr>
        <w:spacing w:after="0" w:line="240" w:lineRule="auto"/>
        <w:rPr>
          <w:rFonts w:ascii="Helvetica" w:hAnsi="Helvetica" w:cs="Helvetica"/>
        </w:rPr>
      </w:pPr>
    </w:p>
    <w:p w14:paraId="17244B10" w14:textId="2B224DC4" w:rsidR="00C3009E" w:rsidRPr="004C3611" w:rsidRDefault="00BA600B" w:rsidP="000740C3">
      <w:pPr>
        <w:spacing w:after="0" w:line="240" w:lineRule="auto"/>
        <w:rPr>
          <w:rFonts w:ascii="Helvetica" w:hAnsi="Helvetica" w:cs="Helvetica"/>
        </w:rPr>
      </w:pPr>
      <w:r w:rsidRPr="004C3611">
        <w:rPr>
          <w:rFonts w:ascii="Helvetica" w:hAnsi="Helvetica" w:cs="Helvetica"/>
        </w:rPr>
        <w:t>We had an o</w:t>
      </w:r>
      <w:r w:rsidR="00C3009E" w:rsidRPr="004C3611">
        <w:rPr>
          <w:rFonts w:ascii="Helvetica" w:hAnsi="Helvetica" w:cs="Helvetica"/>
        </w:rPr>
        <w:t xml:space="preserve">utstanding </w:t>
      </w:r>
      <w:r w:rsidRPr="004C3611">
        <w:rPr>
          <w:rFonts w:ascii="Helvetica" w:hAnsi="Helvetica" w:cs="Helvetica"/>
        </w:rPr>
        <w:t xml:space="preserve">collection of </w:t>
      </w:r>
      <w:r w:rsidR="00C3009E" w:rsidRPr="004C3611">
        <w:rPr>
          <w:rFonts w:ascii="Helvetica" w:hAnsi="Helvetica" w:cs="Helvetica"/>
        </w:rPr>
        <w:t>submissions this year</w:t>
      </w:r>
      <w:r w:rsidR="00E50CC9" w:rsidRPr="004C3611">
        <w:rPr>
          <w:rFonts w:ascii="Helvetica" w:hAnsi="Helvetica" w:cs="Helvetica"/>
        </w:rPr>
        <w:t xml:space="preserve"> for our major</w:t>
      </w:r>
      <w:r w:rsidRPr="004C3611">
        <w:rPr>
          <w:rFonts w:ascii="Helvetica" w:hAnsi="Helvetica" w:cs="Helvetica"/>
        </w:rPr>
        <w:t xml:space="preserve"> prize</w:t>
      </w:r>
      <w:r w:rsidR="00E50CC9" w:rsidRPr="004C3611">
        <w:rPr>
          <w:rFonts w:ascii="Helvetica" w:hAnsi="Helvetica" w:cs="Helvetica"/>
        </w:rPr>
        <w:t>s</w:t>
      </w:r>
      <w:r w:rsidRPr="004C3611">
        <w:rPr>
          <w:rFonts w:ascii="Helvetica" w:hAnsi="Helvetica" w:cs="Helvetica"/>
        </w:rPr>
        <w:t xml:space="preserve"> the Goldacre Medal and the Jan Anderson Award</w:t>
      </w:r>
      <w:r w:rsidR="005772A9" w:rsidRPr="004C3611">
        <w:rPr>
          <w:rFonts w:ascii="Helvetica" w:hAnsi="Helvetica" w:cs="Helvetica"/>
        </w:rPr>
        <w:t xml:space="preserve">. </w:t>
      </w:r>
      <w:r w:rsidR="006A2BF5">
        <w:rPr>
          <w:rFonts w:ascii="Helvetica" w:hAnsi="Helvetica" w:cs="Helvetica"/>
        </w:rPr>
        <w:t>The executive</w:t>
      </w:r>
      <w:r w:rsidR="005772A9" w:rsidRPr="004C3611">
        <w:rPr>
          <w:rFonts w:ascii="Helvetica" w:hAnsi="Helvetica" w:cs="Helvetica"/>
        </w:rPr>
        <w:t xml:space="preserve"> organise</w:t>
      </w:r>
      <w:r w:rsidR="009F5C91" w:rsidRPr="004C3611">
        <w:rPr>
          <w:rFonts w:ascii="Helvetica" w:hAnsi="Helvetica" w:cs="Helvetica"/>
        </w:rPr>
        <w:t>d</w:t>
      </w:r>
      <w:r w:rsidR="005772A9" w:rsidRPr="004C3611">
        <w:rPr>
          <w:rFonts w:ascii="Helvetica" w:hAnsi="Helvetica" w:cs="Helvetica"/>
        </w:rPr>
        <w:t xml:space="preserve"> </w:t>
      </w:r>
      <w:r w:rsidR="009F5C91" w:rsidRPr="004C3611">
        <w:rPr>
          <w:rFonts w:ascii="Helvetica" w:hAnsi="Helvetica" w:cs="Helvetica"/>
        </w:rPr>
        <w:t xml:space="preserve">a group of </w:t>
      </w:r>
      <w:r w:rsidR="005772A9" w:rsidRPr="004C3611">
        <w:rPr>
          <w:rFonts w:ascii="Helvetica" w:hAnsi="Helvetica" w:cs="Helvetica"/>
        </w:rPr>
        <w:t xml:space="preserve">independent </w:t>
      </w:r>
      <w:r w:rsidR="009F5C91" w:rsidRPr="004C3611">
        <w:rPr>
          <w:rFonts w:ascii="Helvetica" w:hAnsi="Helvetica" w:cs="Helvetica"/>
        </w:rPr>
        <w:t>and highly</w:t>
      </w:r>
      <w:r w:rsidR="00300A07">
        <w:rPr>
          <w:rFonts w:ascii="Helvetica" w:hAnsi="Helvetica" w:cs="Helvetica"/>
        </w:rPr>
        <w:t xml:space="preserve"> </w:t>
      </w:r>
      <w:r w:rsidR="009F5C91" w:rsidRPr="004C3611">
        <w:rPr>
          <w:rFonts w:ascii="Helvetica" w:hAnsi="Helvetica" w:cs="Helvetica"/>
        </w:rPr>
        <w:t>regarded</w:t>
      </w:r>
      <w:r w:rsidR="005772A9" w:rsidRPr="004C3611">
        <w:rPr>
          <w:rFonts w:ascii="Helvetica" w:hAnsi="Helvetica" w:cs="Helvetica"/>
        </w:rPr>
        <w:t xml:space="preserve"> assessors</w:t>
      </w:r>
      <w:r w:rsidR="006A2BF5">
        <w:rPr>
          <w:rFonts w:ascii="Helvetica" w:hAnsi="Helvetica" w:cs="Helvetica"/>
        </w:rPr>
        <w:t>,</w:t>
      </w:r>
      <w:r w:rsidR="005772A9" w:rsidRPr="004C3611">
        <w:rPr>
          <w:rFonts w:ascii="Helvetica" w:hAnsi="Helvetica" w:cs="Helvetica"/>
        </w:rPr>
        <w:t xml:space="preserve"> most of whom </w:t>
      </w:r>
      <w:r w:rsidR="006A2BF5">
        <w:rPr>
          <w:rFonts w:ascii="Helvetica" w:hAnsi="Helvetica" w:cs="Helvetica"/>
        </w:rPr>
        <w:t>resid</w:t>
      </w:r>
      <w:r w:rsidR="005772A9" w:rsidRPr="004C3611">
        <w:rPr>
          <w:rFonts w:ascii="Helvetica" w:hAnsi="Helvetica" w:cs="Helvetica"/>
        </w:rPr>
        <w:t xml:space="preserve">e overseas. The quality of the candidates </w:t>
      </w:r>
      <w:r w:rsidR="009F5C91" w:rsidRPr="004C3611">
        <w:rPr>
          <w:rFonts w:ascii="Helvetica" w:hAnsi="Helvetica" w:cs="Helvetica"/>
        </w:rPr>
        <w:t xml:space="preserve">for these awards </w:t>
      </w:r>
      <w:r w:rsidR="005772A9" w:rsidRPr="004C3611">
        <w:rPr>
          <w:rFonts w:ascii="Helvetica" w:hAnsi="Helvetica" w:cs="Helvetica"/>
        </w:rPr>
        <w:t xml:space="preserve">was reflected </w:t>
      </w:r>
      <w:r w:rsidR="00E50CC9" w:rsidRPr="004C3611">
        <w:rPr>
          <w:rFonts w:ascii="Helvetica" w:hAnsi="Helvetica" w:cs="Helvetica"/>
        </w:rPr>
        <w:t xml:space="preserve">in </w:t>
      </w:r>
      <w:r w:rsidR="005772A9" w:rsidRPr="004C3611">
        <w:rPr>
          <w:rFonts w:ascii="Helvetica" w:hAnsi="Helvetica" w:cs="Helvetica"/>
        </w:rPr>
        <w:t>the many</w:t>
      </w:r>
      <w:r w:rsidR="00E50CC9" w:rsidRPr="004C3611">
        <w:rPr>
          <w:rFonts w:ascii="Helvetica" w:hAnsi="Helvetica" w:cs="Helvetica"/>
        </w:rPr>
        <w:t xml:space="preserve"> glowing comments </w:t>
      </w:r>
      <w:r w:rsidR="000E3C35" w:rsidRPr="004C3611">
        <w:rPr>
          <w:rFonts w:ascii="Helvetica" w:hAnsi="Helvetica" w:cs="Helvetica"/>
        </w:rPr>
        <w:t xml:space="preserve">we </w:t>
      </w:r>
      <w:r w:rsidR="005772A9" w:rsidRPr="004C3611">
        <w:rPr>
          <w:rFonts w:ascii="Helvetica" w:hAnsi="Helvetica" w:cs="Helvetica"/>
        </w:rPr>
        <w:t>re</w:t>
      </w:r>
      <w:r w:rsidR="008649CB" w:rsidRPr="004C3611">
        <w:rPr>
          <w:rFonts w:ascii="Helvetica" w:hAnsi="Helvetica" w:cs="Helvetica"/>
        </w:rPr>
        <w:t>ad in their reports.</w:t>
      </w:r>
      <w:r w:rsidR="00E50CC9" w:rsidRPr="004C3611">
        <w:rPr>
          <w:rFonts w:ascii="Helvetica" w:hAnsi="Helvetica" w:cs="Helvetica"/>
        </w:rPr>
        <w:t xml:space="preserve"> </w:t>
      </w:r>
    </w:p>
    <w:p w14:paraId="3F59FCFE" w14:textId="77777777" w:rsidR="00B73490" w:rsidRDefault="00B73490" w:rsidP="000740C3">
      <w:pPr>
        <w:spacing w:after="0" w:line="240" w:lineRule="auto"/>
        <w:rPr>
          <w:rFonts w:ascii="Helvetica" w:hAnsi="Helvetica" w:cs="Helvetica"/>
        </w:rPr>
      </w:pPr>
    </w:p>
    <w:p w14:paraId="18F14304" w14:textId="2F8F2A84" w:rsidR="00C3009E" w:rsidRPr="004C3611" w:rsidRDefault="000E3C35" w:rsidP="000740C3">
      <w:pPr>
        <w:spacing w:after="0" w:line="240" w:lineRule="auto"/>
        <w:rPr>
          <w:rFonts w:ascii="Helvetica" w:hAnsi="Helvetica" w:cs="Helvetica"/>
        </w:rPr>
      </w:pPr>
      <w:r w:rsidRPr="004C3611">
        <w:rPr>
          <w:rFonts w:ascii="Helvetica" w:hAnsi="Helvetica" w:cs="Helvetica"/>
        </w:rPr>
        <w:t>We do n</w:t>
      </w:r>
      <w:r w:rsidR="00C3009E" w:rsidRPr="004C3611">
        <w:rPr>
          <w:rFonts w:ascii="Helvetica" w:hAnsi="Helvetica" w:cs="Helvetica"/>
        </w:rPr>
        <w:t xml:space="preserve">eed to encourage </w:t>
      </w:r>
      <w:r w:rsidRPr="004C3611">
        <w:rPr>
          <w:rFonts w:ascii="Helvetica" w:hAnsi="Helvetica" w:cs="Helvetica"/>
        </w:rPr>
        <w:t xml:space="preserve">more </w:t>
      </w:r>
      <w:r w:rsidR="00C3009E" w:rsidRPr="004C3611">
        <w:rPr>
          <w:rFonts w:ascii="Helvetica" w:hAnsi="Helvetica" w:cs="Helvetica"/>
        </w:rPr>
        <w:t xml:space="preserve">submissions for </w:t>
      </w:r>
      <w:r w:rsidRPr="004C3611">
        <w:rPr>
          <w:rFonts w:ascii="Helvetica" w:hAnsi="Helvetica" w:cs="Helvetica"/>
        </w:rPr>
        <w:t>the E</w:t>
      </w:r>
      <w:r w:rsidR="005D6BFF" w:rsidRPr="004C3611">
        <w:rPr>
          <w:rFonts w:ascii="Helvetica" w:hAnsi="Helvetica" w:cs="Helvetica"/>
        </w:rPr>
        <w:t xml:space="preserve">ducation </w:t>
      </w:r>
      <w:r w:rsidR="00C3009E" w:rsidRPr="004C3611">
        <w:rPr>
          <w:rFonts w:ascii="Helvetica" w:hAnsi="Helvetica" w:cs="Helvetica"/>
        </w:rPr>
        <w:t>&amp;</w:t>
      </w:r>
      <w:r w:rsidR="005D6BFF" w:rsidRPr="004C3611">
        <w:rPr>
          <w:rFonts w:ascii="Helvetica" w:hAnsi="Helvetica" w:cs="Helvetica"/>
        </w:rPr>
        <w:t xml:space="preserve"> </w:t>
      </w:r>
      <w:r w:rsidR="00C3009E" w:rsidRPr="004C3611">
        <w:rPr>
          <w:rFonts w:ascii="Helvetica" w:hAnsi="Helvetica" w:cs="Helvetica"/>
        </w:rPr>
        <w:t>O</w:t>
      </w:r>
      <w:r w:rsidR="005D6BFF" w:rsidRPr="004C3611">
        <w:rPr>
          <w:rFonts w:ascii="Helvetica" w:hAnsi="Helvetica" w:cs="Helvetica"/>
        </w:rPr>
        <w:t>utreach</w:t>
      </w:r>
      <w:r w:rsidR="00C3009E" w:rsidRPr="004C3611">
        <w:rPr>
          <w:rFonts w:ascii="Helvetica" w:hAnsi="Helvetica" w:cs="Helvetica"/>
        </w:rPr>
        <w:t xml:space="preserve"> and Robertson Travelling Awards</w:t>
      </w:r>
      <w:r w:rsidRPr="004C3611">
        <w:rPr>
          <w:rFonts w:ascii="Helvetica" w:hAnsi="Helvetica" w:cs="Helvetica"/>
        </w:rPr>
        <w:t xml:space="preserve">. The broadening of the E&amp;O award from </w:t>
      </w:r>
      <w:r w:rsidR="0044002A" w:rsidRPr="004C3611">
        <w:rPr>
          <w:rFonts w:ascii="Helvetica" w:hAnsi="Helvetica" w:cs="Helvetica"/>
        </w:rPr>
        <w:t>a sole empha</w:t>
      </w:r>
      <w:r w:rsidR="00ED67C9" w:rsidRPr="004C3611">
        <w:rPr>
          <w:rFonts w:ascii="Helvetica" w:hAnsi="Helvetica" w:cs="Helvetica"/>
        </w:rPr>
        <w:t>s</w:t>
      </w:r>
      <w:r w:rsidR="0044002A" w:rsidRPr="004C3611">
        <w:rPr>
          <w:rFonts w:ascii="Helvetica" w:hAnsi="Helvetica" w:cs="Helvetica"/>
        </w:rPr>
        <w:t>i</w:t>
      </w:r>
      <w:r w:rsidR="00ED67C9" w:rsidRPr="004C3611">
        <w:rPr>
          <w:rFonts w:ascii="Helvetica" w:hAnsi="Helvetica" w:cs="Helvetica"/>
        </w:rPr>
        <w:t>s</w:t>
      </w:r>
      <w:r w:rsidR="0044002A" w:rsidRPr="004C3611">
        <w:rPr>
          <w:rFonts w:ascii="Helvetica" w:hAnsi="Helvetica" w:cs="Helvetica"/>
        </w:rPr>
        <w:t xml:space="preserve"> on teaching </w:t>
      </w:r>
      <w:r w:rsidR="00ED67C9" w:rsidRPr="004C3611">
        <w:rPr>
          <w:rFonts w:ascii="Helvetica" w:hAnsi="Helvetica" w:cs="Helvetica"/>
        </w:rPr>
        <w:t>should help this. Details for</w:t>
      </w:r>
      <w:r w:rsidR="00C3009E" w:rsidRPr="004C3611">
        <w:rPr>
          <w:rFonts w:ascii="Helvetica" w:hAnsi="Helvetica" w:cs="Helvetica"/>
        </w:rPr>
        <w:t xml:space="preserve"> the 2022 awards will be distributed in December</w:t>
      </w:r>
      <w:r w:rsidR="00ED67C9" w:rsidRPr="004C3611">
        <w:rPr>
          <w:rFonts w:ascii="Helvetica" w:hAnsi="Helvetica" w:cs="Helvetica"/>
        </w:rPr>
        <w:t>.</w:t>
      </w:r>
    </w:p>
    <w:p w14:paraId="0F14AE79" w14:textId="77777777" w:rsidR="00B7014F" w:rsidRPr="004C3611" w:rsidRDefault="00B7014F" w:rsidP="000740C3">
      <w:pPr>
        <w:spacing w:after="0" w:line="240" w:lineRule="auto"/>
        <w:rPr>
          <w:rFonts w:ascii="Helvetica" w:hAnsi="Helvetica" w:cs="Helvetica"/>
          <w:b/>
          <w:bCs/>
          <w:color w:val="000000" w:themeColor="text1"/>
          <w:kern w:val="24"/>
        </w:rPr>
      </w:pPr>
    </w:p>
    <w:p w14:paraId="4AFB5264" w14:textId="7D390228" w:rsidR="00E50CC9" w:rsidRPr="004C3611" w:rsidRDefault="00E50CC9" w:rsidP="000740C3">
      <w:pPr>
        <w:spacing w:after="0" w:line="240" w:lineRule="auto"/>
        <w:rPr>
          <w:rFonts w:ascii="Helvetica" w:hAnsi="Helvetica" w:cs="Helvetica"/>
          <w:b/>
          <w:bCs/>
          <w:color w:val="000000" w:themeColor="text1"/>
          <w:kern w:val="24"/>
        </w:rPr>
      </w:pPr>
      <w:r w:rsidRPr="004C3611">
        <w:rPr>
          <w:rFonts w:ascii="Helvetica" w:hAnsi="Helvetica" w:cs="Helvetica"/>
          <w:b/>
          <w:bCs/>
          <w:color w:val="000000" w:themeColor="text1"/>
          <w:kern w:val="24"/>
        </w:rPr>
        <w:t xml:space="preserve">2. Future Meetings </w:t>
      </w:r>
      <w:r w:rsidRPr="004C3611">
        <w:rPr>
          <w:rFonts w:ascii="Helvetica" w:hAnsi="Helvetica" w:cs="Helvetica"/>
          <w:b/>
          <w:bCs/>
          <w:color w:val="000000" w:themeColor="text1"/>
          <w:kern w:val="24"/>
        </w:rPr>
        <w:tab/>
      </w:r>
    </w:p>
    <w:p w14:paraId="69617D36" w14:textId="77777777" w:rsidR="0076721D" w:rsidRDefault="0076721D" w:rsidP="000740C3">
      <w:pPr>
        <w:spacing w:after="0" w:line="240" w:lineRule="auto"/>
        <w:rPr>
          <w:rFonts w:ascii="Helvetica" w:hAnsi="Helvetica" w:cs="Helvetica"/>
          <w:color w:val="000000" w:themeColor="text1"/>
          <w:kern w:val="24"/>
        </w:rPr>
      </w:pPr>
    </w:p>
    <w:p w14:paraId="2C63B566" w14:textId="13BC6462" w:rsidR="00E50CC9" w:rsidRPr="004C3611" w:rsidRDefault="00E50CC9" w:rsidP="000740C3">
      <w:pPr>
        <w:spacing w:after="0" w:line="240" w:lineRule="auto"/>
        <w:rPr>
          <w:rFonts w:ascii="Helvetica" w:hAnsi="Helvetica" w:cs="Helvetica"/>
          <w:color w:val="000000" w:themeColor="text1"/>
          <w:kern w:val="24"/>
        </w:rPr>
      </w:pPr>
      <w:r w:rsidRPr="004C3611">
        <w:rPr>
          <w:rFonts w:ascii="Helvetica" w:hAnsi="Helvetica" w:cs="Helvetica"/>
          <w:color w:val="000000" w:themeColor="text1"/>
          <w:kern w:val="24"/>
        </w:rPr>
        <w:t xml:space="preserve">2022: ASPS is formally participating in two meetings: (1) </w:t>
      </w:r>
      <w:proofErr w:type="spellStart"/>
      <w:r w:rsidRPr="004C3611">
        <w:rPr>
          <w:rFonts w:ascii="Helvetica" w:hAnsi="Helvetica" w:cs="Helvetica"/>
          <w:color w:val="000000" w:themeColor="text1"/>
          <w:kern w:val="24"/>
        </w:rPr>
        <w:t>ComBIO</w:t>
      </w:r>
      <w:proofErr w:type="spellEnd"/>
      <w:r w:rsidRPr="004C3611">
        <w:rPr>
          <w:rFonts w:ascii="Helvetica" w:hAnsi="Helvetica" w:cs="Helvetica"/>
          <w:color w:val="000000" w:themeColor="text1"/>
          <w:kern w:val="24"/>
        </w:rPr>
        <w:t xml:space="preserve"> </w:t>
      </w:r>
      <w:r w:rsidR="00B27D0C">
        <w:rPr>
          <w:rFonts w:ascii="Helvetica" w:hAnsi="Helvetica" w:cs="Helvetica"/>
          <w:color w:val="000000" w:themeColor="text1"/>
          <w:kern w:val="24"/>
        </w:rPr>
        <w:t xml:space="preserve">27-30 </w:t>
      </w:r>
      <w:r w:rsidR="003E0D05">
        <w:rPr>
          <w:rFonts w:ascii="Helvetica" w:hAnsi="Helvetica" w:cs="Helvetica"/>
          <w:color w:val="000000" w:themeColor="text1"/>
          <w:kern w:val="24"/>
        </w:rPr>
        <w:t xml:space="preserve">Sept </w:t>
      </w:r>
      <w:r w:rsidRPr="004C3611">
        <w:rPr>
          <w:rFonts w:ascii="Helvetica" w:hAnsi="Helvetica" w:cs="Helvetica"/>
          <w:color w:val="000000" w:themeColor="text1"/>
          <w:kern w:val="24"/>
        </w:rPr>
        <w:t>at the Melbourne Convention Centre and Ros Gleadow</w:t>
      </w:r>
      <w:r w:rsidR="005571E8">
        <w:rPr>
          <w:rFonts w:ascii="Helvetica" w:hAnsi="Helvetica" w:cs="Helvetica"/>
          <w:color w:val="000000" w:themeColor="text1"/>
          <w:kern w:val="24"/>
        </w:rPr>
        <w:t>,</w:t>
      </w:r>
      <w:r w:rsidRPr="004C3611">
        <w:rPr>
          <w:rFonts w:ascii="Helvetica" w:hAnsi="Helvetica" w:cs="Helvetica"/>
          <w:color w:val="000000" w:themeColor="text1"/>
          <w:kern w:val="24"/>
        </w:rPr>
        <w:t xml:space="preserve"> John Golz and I have been attending preliminary meetings</w:t>
      </w:r>
      <w:r w:rsidR="005571E8">
        <w:rPr>
          <w:rFonts w:ascii="Helvetica" w:hAnsi="Helvetica" w:cs="Helvetica"/>
          <w:color w:val="000000" w:themeColor="text1"/>
          <w:kern w:val="24"/>
        </w:rPr>
        <w:t>;</w:t>
      </w:r>
      <w:r w:rsidRPr="004C3611">
        <w:rPr>
          <w:rFonts w:ascii="Helvetica" w:hAnsi="Helvetica" w:cs="Helvetica"/>
          <w:color w:val="000000" w:themeColor="text1"/>
          <w:kern w:val="24"/>
        </w:rPr>
        <w:t xml:space="preserve"> (2) </w:t>
      </w:r>
      <w:r w:rsidRPr="004C3611">
        <w:rPr>
          <w:rFonts w:ascii="Helvetica" w:hAnsi="Helvetica" w:cs="Helvetica"/>
          <w:color w:val="000000" w:themeColor="text1"/>
        </w:rPr>
        <w:t>13</w:t>
      </w:r>
      <w:r w:rsidRPr="004C3611">
        <w:rPr>
          <w:rFonts w:ascii="Helvetica" w:hAnsi="Helvetica" w:cs="Helvetica"/>
          <w:color w:val="000000" w:themeColor="text1"/>
          <w:vertAlign w:val="superscript"/>
        </w:rPr>
        <w:t>th</w:t>
      </w:r>
      <w:r w:rsidRPr="004C3611">
        <w:rPr>
          <w:rFonts w:ascii="Helvetica" w:hAnsi="Helvetica" w:cs="Helvetica"/>
          <w:color w:val="000000" w:themeColor="text1"/>
        </w:rPr>
        <w:t xml:space="preserve"> International Congress of Plant Molecular Biology (IPMB2021) which was postponed </w:t>
      </w:r>
      <w:r w:rsidR="0076041B">
        <w:rPr>
          <w:rFonts w:ascii="Helvetica" w:hAnsi="Helvetica" w:cs="Helvetica"/>
          <w:color w:val="000000" w:themeColor="text1"/>
        </w:rPr>
        <w:t xml:space="preserve">from 2021 </w:t>
      </w:r>
      <w:r w:rsidRPr="004C3611">
        <w:rPr>
          <w:rFonts w:ascii="Helvetica" w:hAnsi="Helvetica" w:cs="Helvetica"/>
          <w:color w:val="000000" w:themeColor="text1"/>
        </w:rPr>
        <w:t>to 23-27 October 2022 in Cairns. The Chair is Josh Mylne (Curtin Univ) and ASPS has been allocated one session chaired by Mike Haydon. ASPS will provide student travel support and poster awards to both meetings</w:t>
      </w:r>
      <w:r w:rsidRPr="004C3611">
        <w:rPr>
          <w:rFonts w:ascii="Helvetica" w:hAnsi="Helvetica" w:cs="Helvetica"/>
          <w:color w:val="000000" w:themeColor="text1"/>
          <w:kern w:val="24"/>
        </w:rPr>
        <w:t xml:space="preserve"> ASPS </w:t>
      </w:r>
    </w:p>
    <w:p w14:paraId="14C33939" w14:textId="77777777" w:rsidR="00B7014F" w:rsidRPr="004C3611" w:rsidRDefault="00B7014F" w:rsidP="000740C3">
      <w:pPr>
        <w:spacing w:after="0" w:line="240" w:lineRule="auto"/>
        <w:rPr>
          <w:rFonts w:ascii="Helvetica" w:hAnsi="Helvetica" w:cs="Helvetica"/>
          <w:color w:val="000000" w:themeColor="text1"/>
          <w:kern w:val="24"/>
        </w:rPr>
      </w:pPr>
    </w:p>
    <w:p w14:paraId="2B7601E8" w14:textId="77777777" w:rsidR="00B7014F" w:rsidRPr="004C3611" w:rsidRDefault="00E50CC9" w:rsidP="000740C3">
      <w:pPr>
        <w:spacing w:after="0" w:line="240" w:lineRule="auto"/>
        <w:rPr>
          <w:rFonts w:ascii="Helvetica" w:hAnsi="Helvetica" w:cs="Helvetica"/>
          <w:color w:val="000000" w:themeColor="text1"/>
          <w:kern w:val="24"/>
        </w:rPr>
      </w:pPr>
      <w:r w:rsidRPr="004C3611">
        <w:rPr>
          <w:rFonts w:ascii="Helvetica" w:hAnsi="Helvetica" w:cs="Helvetica"/>
          <w:color w:val="000000" w:themeColor="text1"/>
          <w:kern w:val="24"/>
        </w:rPr>
        <w:t>2023 planned for Tasmania</w:t>
      </w:r>
      <w:r w:rsidR="000A7038" w:rsidRPr="004C3611">
        <w:rPr>
          <w:rFonts w:ascii="Helvetica" w:hAnsi="Helvetica" w:cs="Helvetica"/>
          <w:color w:val="000000" w:themeColor="text1"/>
          <w:kern w:val="24"/>
        </w:rPr>
        <w:t xml:space="preserve"> (late November</w:t>
      </w:r>
      <w:proofErr w:type="gramStart"/>
      <w:r w:rsidR="000A7038" w:rsidRPr="004C3611">
        <w:rPr>
          <w:rFonts w:ascii="Helvetica" w:hAnsi="Helvetica" w:cs="Helvetica"/>
          <w:color w:val="000000" w:themeColor="text1"/>
          <w:kern w:val="24"/>
        </w:rPr>
        <w:t>)</w:t>
      </w:r>
      <w:r w:rsidRPr="004C3611">
        <w:rPr>
          <w:rFonts w:ascii="Helvetica" w:hAnsi="Helvetica" w:cs="Helvetica"/>
          <w:color w:val="000000" w:themeColor="text1"/>
          <w:kern w:val="24"/>
        </w:rPr>
        <w:t>;</w:t>
      </w:r>
      <w:proofErr w:type="gramEnd"/>
      <w:r w:rsidRPr="004C3611">
        <w:rPr>
          <w:rFonts w:ascii="Helvetica" w:hAnsi="Helvetica" w:cs="Helvetica"/>
          <w:color w:val="000000" w:themeColor="text1"/>
          <w:kern w:val="24"/>
        </w:rPr>
        <w:t xml:space="preserve"> </w:t>
      </w:r>
    </w:p>
    <w:p w14:paraId="3FB30E24" w14:textId="77777777" w:rsidR="00B7014F" w:rsidRPr="004C3611" w:rsidRDefault="00B7014F" w:rsidP="000740C3">
      <w:pPr>
        <w:spacing w:after="0" w:line="240" w:lineRule="auto"/>
        <w:rPr>
          <w:rFonts w:ascii="Helvetica" w:hAnsi="Helvetica" w:cs="Helvetica"/>
          <w:color w:val="000000" w:themeColor="text1"/>
          <w:kern w:val="24"/>
        </w:rPr>
      </w:pPr>
    </w:p>
    <w:p w14:paraId="5BB8D175" w14:textId="74641CD5" w:rsidR="00E50CC9" w:rsidRPr="004C3611" w:rsidRDefault="00E50CC9" w:rsidP="000740C3">
      <w:pPr>
        <w:spacing w:after="0" w:line="240" w:lineRule="auto"/>
        <w:rPr>
          <w:rFonts w:ascii="Helvetica" w:hAnsi="Helvetica" w:cs="Helvetica"/>
          <w:color w:val="000000" w:themeColor="text1"/>
          <w:kern w:val="24"/>
        </w:rPr>
      </w:pPr>
      <w:r w:rsidRPr="004C3611">
        <w:rPr>
          <w:rFonts w:ascii="Helvetica" w:hAnsi="Helvetica" w:cs="Helvetica"/>
          <w:color w:val="000000" w:themeColor="text1"/>
          <w:kern w:val="24"/>
        </w:rPr>
        <w:t>2024 to be determined</w:t>
      </w:r>
    </w:p>
    <w:p w14:paraId="77C3FBAF" w14:textId="77777777" w:rsidR="000A7038" w:rsidRPr="004C3611" w:rsidRDefault="000A7038" w:rsidP="000740C3">
      <w:pPr>
        <w:spacing w:after="0" w:line="240" w:lineRule="auto"/>
        <w:ind w:firstLine="720"/>
        <w:rPr>
          <w:rFonts w:ascii="Helvetica" w:hAnsi="Helvetica" w:cs="Helvetica"/>
          <w:color w:val="000000" w:themeColor="text1"/>
          <w:kern w:val="24"/>
        </w:rPr>
      </w:pPr>
    </w:p>
    <w:p w14:paraId="5BD57E31" w14:textId="77777777" w:rsidR="00B7014F" w:rsidRPr="004C3611" w:rsidRDefault="00B7014F" w:rsidP="000740C3">
      <w:pPr>
        <w:spacing w:after="0" w:line="240" w:lineRule="auto"/>
        <w:rPr>
          <w:rFonts w:ascii="Helvetica" w:hAnsi="Helvetica" w:cs="Helvetica"/>
          <w:b/>
          <w:bCs/>
        </w:rPr>
      </w:pPr>
    </w:p>
    <w:p w14:paraId="037BE630" w14:textId="38C3D5A5" w:rsidR="00F76DAA" w:rsidRDefault="00F76DAA" w:rsidP="000740C3">
      <w:pPr>
        <w:spacing w:after="0" w:line="240" w:lineRule="auto"/>
        <w:rPr>
          <w:rFonts w:ascii="Helvetica" w:hAnsi="Helvetica" w:cs="Helvetica"/>
          <w:b/>
          <w:bCs/>
        </w:rPr>
      </w:pPr>
      <w:r w:rsidRPr="004C3611">
        <w:rPr>
          <w:rFonts w:ascii="Helvetica" w:hAnsi="Helvetica" w:cs="Helvetica"/>
          <w:b/>
          <w:bCs/>
        </w:rPr>
        <w:t>3. Science and Technology Australia</w:t>
      </w:r>
    </w:p>
    <w:p w14:paraId="4BE7EA4A" w14:textId="77777777" w:rsidR="0076721D" w:rsidRPr="004C3611" w:rsidRDefault="0076721D" w:rsidP="000740C3">
      <w:pPr>
        <w:spacing w:after="0" w:line="240" w:lineRule="auto"/>
        <w:rPr>
          <w:rFonts w:ascii="Helvetica" w:hAnsi="Helvetica" w:cs="Helvetica"/>
          <w:b/>
          <w:bCs/>
        </w:rPr>
      </w:pPr>
    </w:p>
    <w:p w14:paraId="76644DBC" w14:textId="0F28A320" w:rsidR="00577EEC" w:rsidRPr="004C3611" w:rsidRDefault="00DE4F7E" w:rsidP="000740C3">
      <w:pPr>
        <w:spacing w:after="0" w:line="240" w:lineRule="auto"/>
        <w:rPr>
          <w:rFonts w:ascii="Helvetica" w:hAnsi="Helvetica" w:cs="Helvetica"/>
        </w:rPr>
      </w:pPr>
      <w:r w:rsidRPr="004C3611">
        <w:rPr>
          <w:rFonts w:ascii="Helvetica" w:hAnsi="Helvetica" w:cs="Helvetica"/>
        </w:rPr>
        <w:t xml:space="preserve">I am very supportive of this organisation and our participation in it. </w:t>
      </w:r>
      <w:r w:rsidR="00F76DAA" w:rsidRPr="004C3611">
        <w:rPr>
          <w:rFonts w:ascii="Helvetica" w:hAnsi="Helvetica" w:cs="Helvetica"/>
        </w:rPr>
        <w:t>STA represents 90,000 STEM professionals</w:t>
      </w:r>
      <w:r w:rsidR="001B51F3" w:rsidRPr="004C3611">
        <w:rPr>
          <w:rFonts w:ascii="Helvetica" w:hAnsi="Helvetica" w:cs="Helvetica"/>
        </w:rPr>
        <w:t xml:space="preserve"> in</w:t>
      </w:r>
      <w:r w:rsidR="00B26C6B" w:rsidRPr="004C3611">
        <w:rPr>
          <w:rFonts w:ascii="Helvetica" w:hAnsi="Helvetica" w:cs="Helvetica"/>
        </w:rPr>
        <w:t xml:space="preserve"> ~60 </w:t>
      </w:r>
      <w:r w:rsidR="00F76DAA" w:rsidRPr="004C3611">
        <w:rPr>
          <w:rFonts w:ascii="Helvetica" w:hAnsi="Helvetica" w:cs="Helvetica"/>
        </w:rPr>
        <w:t>member societies</w:t>
      </w:r>
      <w:r w:rsidR="001B51F3" w:rsidRPr="004C3611">
        <w:rPr>
          <w:rFonts w:ascii="Helvetica" w:hAnsi="Helvetica" w:cs="Helvetica"/>
        </w:rPr>
        <w:t xml:space="preserve">. </w:t>
      </w:r>
      <w:r w:rsidR="00D064F5">
        <w:rPr>
          <w:rFonts w:ascii="Helvetica" w:hAnsi="Helvetica" w:cs="Helvetica"/>
        </w:rPr>
        <w:t>STA</w:t>
      </w:r>
      <w:r w:rsidR="00F76DAA" w:rsidRPr="004C3611">
        <w:rPr>
          <w:rFonts w:ascii="Helvetica" w:hAnsi="Helvetica" w:cs="Helvetica"/>
        </w:rPr>
        <w:t xml:space="preserve"> </w:t>
      </w:r>
      <w:r w:rsidR="00F27F12" w:rsidRPr="004C3611">
        <w:rPr>
          <w:rFonts w:ascii="Helvetica" w:hAnsi="Helvetica" w:cs="Helvetica"/>
        </w:rPr>
        <w:t>provide</w:t>
      </w:r>
      <w:r w:rsidR="00D064F5">
        <w:rPr>
          <w:rFonts w:ascii="Helvetica" w:hAnsi="Helvetica" w:cs="Helvetica"/>
        </w:rPr>
        <w:t>s</w:t>
      </w:r>
      <w:r w:rsidR="00F27F12" w:rsidRPr="004C3611">
        <w:rPr>
          <w:rFonts w:ascii="Helvetica" w:hAnsi="Helvetica" w:cs="Helvetica"/>
        </w:rPr>
        <w:t xml:space="preserve"> </w:t>
      </w:r>
      <w:r w:rsidR="00F76DAA" w:rsidRPr="004C3611">
        <w:rPr>
          <w:rFonts w:ascii="Helvetica" w:hAnsi="Helvetica" w:cs="Helvetica"/>
        </w:rPr>
        <w:t>resources</w:t>
      </w:r>
      <w:r w:rsidR="00F27F12" w:rsidRPr="004C3611">
        <w:rPr>
          <w:rFonts w:ascii="Helvetica" w:hAnsi="Helvetica" w:cs="Helvetica"/>
        </w:rPr>
        <w:t xml:space="preserve"> to the members</w:t>
      </w:r>
      <w:r w:rsidR="00F76DAA" w:rsidRPr="004C3611">
        <w:rPr>
          <w:rFonts w:ascii="Helvetica" w:hAnsi="Helvetica" w:cs="Helvetica"/>
        </w:rPr>
        <w:t>, develop policies, conduct</w:t>
      </w:r>
      <w:r w:rsidR="00D064F5">
        <w:rPr>
          <w:rFonts w:ascii="Helvetica" w:hAnsi="Helvetica" w:cs="Helvetica"/>
        </w:rPr>
        <w:t>s</w:t>
      </w:r>
      <w:r w:rsidR="00F76DAA" w:rsidRPr="004C3611">
        <w:rPr>
          <w:rFonts w:ascii="Helvetica" w:hAnsi="Helvetica" w:cs="Helvetica"/>
        </w:rPr>
        <w:t xml:space="preserve"> surveys and </w:t>
      </w:r>
      <w:r w:rsidR="00F27F12" w:rsidRPr="004C3611">
        <w:rPr>
          <w:rFonts w:ascii="Helvetica" w:hAnsi="Helvetica" w:cs="Helvetica"/>
        </w:rPr>
        <w:t>lobb</w:t>
      </w:r>
      <w:r w:rsidR="00D064F5">
        <w:rPr>
          <w:rFonts w:ascii="Helvetica" w:hAnsi="Helvetica" w:cs="Helvetica"/>
        </w:rPr>
        <w:t>ies</w:t>
      </w:r>
      <w:r w:rsidR="00F27F12" w:rsidRPr="004C3611">
        <w:rPr>
          <w:rFonts w:ascii="Helvetica" w:hAnsi="Helvetica" w:cs="Helvetica"/>
        </w:rPr>
        <w:t xml:space="preserve"> decision makers</w:t>
      </w:r>
      <w:r w:rsidR="00F76DAA" w:rsidRPr="004C3611">
        <w:rPr>
          <w:rFonts w:ascii="Helvetica" w:hAnsi="Helvetica" w:cs="Helvetica"/>
        </w:rPr>
        <w:t>.</w:t>
      </w:r>
      <w:r w:rsidR="00F61286" w:rsidRPr="004C3611">
        <w:rPr>
          <w:rFonts w:ascii="Helvetica" w:hAnsi="Helvetica" w:cs="Helvetica"/>
        </w:rPr>
        <w:t xml:space="preserve"> “M</w:t>
      </w:r>
      <w:r w:rsidR="00337E95" w:rsidRPr="004C3611">
        <w:rPr>
          <w:rFonts w:ascii="Helvetica" w:hAnsi="Helvetica" w:cs="Helvetica"/>
        </w:rPr>
        <w:t xml:space="preserve">eet &amp; greets” </w:t>
      </w:r>
      <w:r w:rsidR="00F61286" w:rsidRPr="004C3611">
        <w:rPr>
          <w:rFonts w:ascii="Helvetica" w:hAnsi="Helvetica" w:cs="Helvetica"/>
        </w:rPr>
        <w:t xml:space="preserve">are organised </w:t>
      </w:r>
      <w:r w:rsidR="00CA5384">
        <w:rPr>
          <w:rFonts w:ascii="Helvetica" w:hAnsi="Helvetica" w:cs="Helvetica"/>
        </w:rPr>
        <w:t>as well as P</w:t>
      </w:r>
      <w:r w:rsidR="00337E95" w:rsidRPr="004C3611">
        <w:rPr>
          <w:rFonts w:ascii="Helvetica" w:hAnsi="Helvetica" w:cs="Helvetica"/>
        </w:rPr>
        <w:t xml:space="preserve">residents </w:t>
      </w:r>
      <w:r w:rsidR="00CA5384">
        <w:rPr>
          <w:rFonts w:ascii="Helvetica" w:hAnsi="Helvetica" w:cs="Helvetica"/>
        </w:rPr>
        <w:t xml:space="preserve">Forums </w:t>
      </w:r>
      <w:r w:rsidR="009750AC" w:rsidRPr="004C3611">
        <w:rPr>
          <w:rFonts w:ascii="Helvetica" w:hAnsi="Helvetica" w:cs="Helvetica"/>
        </w:rPr>
        <w:t>to</w:t>
      </w:r>
      <w:r w:rsidR="00337E95" w:rsidRPr="004C3611">
        <w:rPr>
          <w:rFonts w:ascii="Helvetica" w:hAnsi="Helvetica" w:cs="Helvetica"/>
        </w:rPr>
        <w:t xml:space="preserve"> </w:t>
      </w:r>
      <w:r w:rsidR="009750AC" w:rsidRPr="004C3611">
        <w:rPr>
          <w:rFonts w:ascii="Helvetica" w:hAnsi="Helvetica" w:cs="Helvetica"/>
        </w:rPr>
        <w:t xml:space="preserve">help develop policy </w:t>
      </w:r>
      <w:r w:rsidR="00BC4B63" w:rsidRPr="004C3611">
        <w:rPr>
          <w:rFonts w:ascii="Helvetica" w:hAnsi="Helvetica" w:cs="Helvetica"/>
        </w:rPr>
        <w:t>by</w:t>
      </w:r>
      <w:r w:rsidR="005224DC" w:rsidRPr="004C3611">
        <w:rPr>
          <w:rFonts w:ascii="Helvetica" w:hAnsi="Helvetica" w:cs="Helvetica"/>
        </w:rPr>
        <w:t xml:space="preserve"> hearing about our concerns and</w:t>
      </w:r>
      <w:r w:rsidR="00BC4B63" w:rsidRPr="004C3611">
        <w:rPr>
          <w:rFonts w:ascii="Helvetica" w:hAnsi="Helvetica" w:cs="Helvetica"/>
        </w:rPr>
        <w:t xml:space="preserve"> </w:t>
      </w:r>
      <w:r w:rsidR="00337E95" w:rsidRPr="004C3611">
        <w:rPr>
          <w:rFonts w:ascii="Helvetica" w:hAnsi="Helvetica" w:cs="Helvetica"/>
        </w:rPr>
        <w:t>canvas</w:t>
      </w:r>
      <w:r w:rsidR="00BC4B63" w:rsidRPr="004C3611">
        <w:rPr>
          <w:rFonts w:ascii="Helvetica" w:hAnsi="Helvetica" w:cs="Helvetica"/>
        </w:rPr>
        <w:t>sing</w:t>
      </w:r>
      <w:r w:rsidR="00337E95" w:rsidRPr="004C3611">
        <w:rPr>
          <w:rFonts w:ascii="Helvetica" w:hAnsi="Helvetica" w:cs="Helvetica"/>
        </w:rPr>
        <w:t xml:space="preserve"> </w:t>
      </w:r>
      <w:r w:rsidR="009750AC" w:rsidRPr="004C3611">
        <w:rPr>
          <w:rFonts w:ascii="Helvetica" w:hAnsi="Helvetica" w:cs="Helvetica"/>
        </w:rPr>
        <w:t>ideas</w:t>
      </w:r>
      <w:r w:rsidR="00337E95" w:rsidRPr="004C3611">
        <w:rPr>
          <w:rFonts w:ascii="Helvetica" w:hAnsi="Helvetica" w:cs="Helvetica"/>
        </w:rPr>
        <w:t xml:space="preserve">. </w:t>
      </w:r>
      <w:r w:rsidR="00404D02" w:rsidRPr="004C3611">
        <w:rPr>
          <w:rFonts w:ascii="Helvetica" w:hAnsi="Helvetica" w:cs="Helvetica"/>
        </w:rPr>
        <w:t xml:space="preserve">Examples of their activities </w:t>
      </w:r>
      <w:r w:rsidR="005224DC" w:rsidRPr="004C3611">
        <w:rPr>
          <w:rFonts w:ascii="Helvetica" w:hAnsi="Helvetica" w:cs="Helvetica"/>
        </w:rPr>
        <w:t>include</w:t>
      </w:r>
      <w:r w:rsidR="00404D02" w:rsidRPr="004C3611">
        <w:rPr>
          <w:rFonts w:ascii="Helvetica" w:hAnsi="Helvetica" w:cs="Helvetica"/>
        </w:rPr>
        <w:t xml:space="preserve"> these</w:t>
      </w:r>
      <w:r w:rsidR="00577EEC" w:rsidRPr="004C3611">
        <w:rPr>
          <w:rFonts w:ascii="Helvetica" w:hAnsi="Helvetica" w:cs="Helvetica"/>
        </w:rPr>
        <w:t>:</w:t>
      </w:r>
    </w:p>
    <w:p w14:paraId="33FD8ED7" w14:textId="6193E281" w:rsidR="00AC6FA3" w:rsidRPr="004C3611" w:rsidRDefault="00F76DAA" w:rsidP="000740C3">
      <w:pPr>
        <w:pStyle w:val="ListParagraph"/>
        <w:numPr>
          <w:ilvl w:val="0"/>
          <w:numId w:val="1"/>
        </w:numPr>
        <w:spacing w:after="0" w:line="240" w:lineRule="auto"/>
        <w:rPr>
          <w:rFonts w:ascii="Helvetica" w:hAnsi="Helvetica" w:cs="Helvetica"/>
        </w:rPr>
      </w:pPr>
      <w:r w:rsidRPr="004C3611">
        <w:rPr>
          <w:rFonts w:ascii="Helvetica" w:hAnsi="Helvetica" w:cs="Helvetica"/>
        </w:rPr>
        <w:t xml:space="preserve">STA </w:t>
      </w:r>
      <w:r w:rsidR="00404D02" w:rsidRPr="004C3611">
        <w:rPr>
          <w:rFonts w:ascii="Helvetica" w:hAnsi="Helvetica" w:cs="Helvetica"/>
        </w:rPr>
        <w:t xml:space="preserve">recently </w:t>
      </w:r>
      <w:r w:rsidR="00577EEC" w:rsidRPr="004C3611">
        <w:rPr>
          <w:rFonts w:ascii="Helvetica" w:hAnsi="Helvetica" w:cs="Helvetica"/>
        </w:rPr>
        <w:t xml:space="preserve">conducted a </w:t>
      </w:r>
      <w:r w:rsidRPr="004C3611">
        <w:rPr>
          <w:rFonts w:ascii="Helvetica" w:hAnsi="Helvetica" w:cs="Helvetica"/>
        </w:rPr>
        <w:t>survey highlight</w:t>
      </w:r>
      <w:r w:rsidR="00A545F0" w:rsidRPr="004C3611">
        <w:rPr>
          <w:rFonts w:ascii="Helvetica" w:hAnsi="Helvetica" w:cs="Helvetica"/>
        </w:rPr>
        <w:t>ing</w:t>
      </w:r>
      <w:r w:rsidRPr="004C3611">
        <w:rPr>
          <w:rFonts w:ascii="Helvetica" w:hAnsi="Helvetica" w:cs="Helvetica"/>
        </w:rPr>
        <w:t xml:space="preserve"> the precarious employment status for many STEM professionals and conclud</w:t>
      </w:r>
      <w:r w:rsidR="00A545F0" w:rsidRPr="004C3611">
        <w:rPr>
          <w:rFonts w:ascii="Helvetica" w:hAnsi="Helvetica" w:cs="Helvetica"/>
        </w:rPr>
        <w:t>ing</w:t>
      </w:r>
      <w:r w:rsidRPr="004C3611">
        <w:rPr>
          <w:rFonts w:ascii="Helvetica" w:hAnsi="Helvetica" w:cs="Helvetica"/>
        </w:rPr>
        <w:t xml:space="preserve"> that 20% are likely to leave science altogether. This is a </w:t>
      </w:r>
      <w:r w:rsidR="00D36364" w:rsidRPr="004C3611">
        <w:rPr>
          <w:rFonts w:ascii="Helvetica" w:hAnsi="Helvetica" w:cs="Helvetica"/>
        </w:rPr>
        <w:t>bleak</w:t>
      </w:r>
      <w:r w:rsidRPr="004C3611">
        <w:rPr>
          <w:rFonts w:ascii="Helvetica" w:hAnsi="Helvetica" w:cs="Helvetica"/>
        </w:rPr>
        <w:t xml:space="preserve"> situation which </w:t>
      </w:r>
      <w:r w:rsidR="008E682E" w:rsidRPr="004C3611">
        <w:rPr>
          <w:rFonts w:ascii="Helvetica" w:hAnsi="Helvetica" w:cs="Helvetica"/>
        </w:rPr>
        <w:t xml:space="preserve">needs to be publicised widely. It </w:t>
      </w:r>
      <w:r w:rsidRPr="004C3611">
        <w:rPr>
          <w:rFonts w:ascii="Helvetica" w:hAnsi="Helvetica" w:cs="Helvetica"/>
        </w:rPr>
        <w:t>benefits no</w:t>
      </w:r>
      <w:r w:rsidR="00DE4F7E" w:rsidRPr="004C3611">
        <w:rPr>
          <w:rFonts w:ascii="Helvetica" w:hAnsi="Helvetica" w:cs="Helvetica"/>
        </w:rPr>
        <w:t>-</w:t>
      </w:r>
      <w:r w:rsidRPr="004C3611">
        <w:rPr>
          <w:rFonts w:ascii="Helvetica" w:hAnsi="Helvetica" w:cs="Helvetica"/>
        </w:rPr>
        <w:t xml:space="preserve">one </w:t>
      </w:r>
      <w:r w:rsidR="008E682E" w:rsidRPr="004C3611">
        <w:rPr>
          <w:rFonts w:ascii="Helvetica" w:hAnsi="Helvetica" w:cs="Helvetica"/>
        </w:rPr>
        <w:t xml:space="preserve">for these </w:t>
      </w:r>
      <w:r w:rsidR="00A545F0" w:rsidRPr="004C3611">
        <w:rPr>
          <w:rFonts w:ascii="Helvetica" w:hAnsi="Helvetica" w:cs="Helvetica"/>
        </w:rPr>
        <w:t>professionals</w:t>
      </w:r>
      <w:r w:rsidR="008E682E" w:rsidRPr="004C3611">
        <w:rPr>
          <w:rFonts w:ascii="Helvetica" w:hAnsi="Helvetica" w:cs="Helvetica"/>
        </w:rPr>
        <w:t xml:space="preserve"> to change careers </w:t>
      </w:r>
      <w:r w:rsidR="00A545F0" w:rsidRPr="004C3611">
        <w:rPr>
          <w:rFonts w:ascii="Helvetica" w:hAnsi="Helvetica" w:cs="Helvetica"/>
        </w:rPr>
        <w:t>after</w:t>
      </w:r>
      <w:r w:rsidRPr="004C3611">
        <w:rPr>
          <w:rFonts w:ascii="Helvetica" w:hAnsi="Helvetica" w:cs="Helvetica"/>
        </w:rPr>
        <w:t xml:space="preserve"> years of resources to train </w:t>
      </w:r>
      <w:r w:rsidR="00A545F0" w:rsidRPr="004C3611">
        <w:rPr>
          <w:rFonts w:ascii="Helvetica" w:hAnsi="Helvetica" w:cs="Helvetica"/>
        </w:rPr>
        <w:t xml:space="preserve">to be competent </w:t>
      </w:r>
      <w:r w:rsidRPr="004C3611">
        <w:rPr>
          <w:rFonts w:ascii="Helvetica" w:hAnsi="Helvetica" w:cs="Helvetica"/>
        </w:rPr>
        <w:t>scientist</w:t>
      </w:r>
      <w:r w:rsidR="00A545F0" w:rsidRPr="004C3611">
        <w:rPr>
          <w:rFonts w:ascii="Helvetica" w:hAnsi="Helvetica" w:cs="Helvetica"/>
        </w:rPr>
        <w:t>s</w:t>
      </w:r>
      <w:r w:rsidR="00AC6FA3" w:rsidRPr="004C3611">
        <w:rPr>
          <w:rFonts w:ascii="Helvetica" w:hAnsi="Helvetica" w:cs="Helvetica"/>
        </w:rPr>
        <w:t xml:space="preserve"> and technologists</w:t>
      </w:r>
      <w:r w:rsidRPr="004C3611">
        <w:rPr>
          <w:rFonts w:ascii="Helvetica" w:hAnsi="Helvetica" w:cs="Helvetica"/>
        </w:rPr>
        <w:t xml:space="preserve">. </w:t>
      </w:r>
    </w:p>
    <w:p w14:paraId="5008FE76" w14:textId="72F7783B" w:rsidR="00F76DAA" w:rsidRPr="004C3611" w:rsidRDefault="00F76DAA" w:rsidP="000740C3">
      <w:pPr>
        <w:pStyle w:val="ListParagraph"/>
        <w:numPr>
          <w:ilvl w:val="0"/>
          <w:numId w:val="1"/>
        </w:numPr>
        <w:spacing w:after="0" w:line="240" w:lineRule="auto"/>
        <w:rPr>
          <w:rFonts w:ascii="Helvetica" w:hAnsi="Helvetica" w:cs="Helvetica"/>
        </w:rPr>
      </w:pPr>
      <w:r w:rsidRPr="004C3611">
        <w:rPr>
          <w:rFonts w:ascii="Helvetica" w:hAnsi="Helvetica" w:cs="Helvetica"/>
        </w:rPr>
        <w:t xml:space="preserve">STA also </w:t>
      </w:r>
      <w:r w:rsidR="00DE4F7E" w:rsidRPr="004C3611">
        <w:rPr>
          <w:rFonts w:ascii="Helvetica" w:hAnsi="Helvetica" w:cs="Helvetica"/>
        </w:rPr>
        <w:t>actively opposed an</w:t>
      </w:r>
      <w:r w:rsidRPr="004C3611">
        <w:rPr>
          <w:rFonts w:ascii="Helvetica" w:hAnsi="Helvetica" w:cs="Helvetica"/>
        </w:rPr>
        <w:t xml:space="preserve"> ARC</w:t>
      </w:r>
      <w:r w:rsidR="00DE4F7E" w:rsidRPr="004C3611">
        <w:rPr>
          <w:rFonts w:ascii="Helvetica" w:hAnsi="Helvetica" w:cs="Helvetica"/>
        </w:rPr>
        <w:t xml:space="preserve"> policy</w:t>
      </w:r>
      <w:r w:rsidRPr="004C3611">
        <w:rPr>
          <w:rFonts w:ascii="Helvetica" w:hAnsi="Helvetica" w:cs="Helvetica"/>
        </w:rPr>
        <w:t xml:space="preserve"> concerning </w:t>
      </w:r>
      <w:r w:rsidR="00CB3A0B" w:rsidRPr="004C3611">
        <w:rPr>
          <w:rFonts w:ascii="Helvetica" w:hAnsi="Helvetica" w:cs="Helvetica"/>
        </w:rPr>
        <w:t xml:space="preserve">the banning of </w:t>
      </w:r>
      <w:r w:rsidRPr="004C3611">
        <w:rPr>
          <w:rFonts w:ascii="Helvetica" w:hAnsi="Helvetica" w:cs="Helvetica"/>
        </w:rPr>
        <w:t xml:space="preserve">preprints </w:t>
      </w:r>
      <w:r w:rsidR="00CB3A0B" w:rsidRPr="004C3611">
        <w:rPr>
          <w:rFonts w:ascii="Helvetica" w:hAnsi="Helvetica" w:cs="Helvetica"/>
        </w:rPr>
        <w:t xml:space="preserve">as references </w:t>
      </w:r>
      <w:r w:rsidR="00DE4F7E" w:rsidRPr="004C3611">
        <w:rPr>
          <w:rFonts w:ascii="Helvetica" w:hAnsi="Helvetica" w:cs="Helvetica"/>
        </w:rPr>
        <w:t xml:space="preserve">in </w:t>
      </w:r>
      <w:r w:rsidR="00CB3A0B" w:rsidRPr="004C3611">
        <w:rPr>
          <w:rFonts w:ascii="Helvetica" w:hAnsi="Helvetica" w:cs="Helvetica"/>
        </w:rPr>
        <w:t>grant application</w:t>
      </w:r>
      <w:r w:rsidR="00DE4F7E" w:rsidRPr="004C3611">
        <w:rPr>
          <w:rFonts w:ascii="Helvetica" w:hAnsi="Helvetica" w:cs="Helvetica"/>
        </w:rPr>
        <w:t>s</w:t>
      </w:r>
      <w:r w:rsidRPr="004C3611">
        <w:rPr>
          <w:rFonts w:ascii="Helvetica" w:hAnsi="Helvetica" w:cs="Helvetica"/>
        </w:rPr>
        <w:t xml:space="preserve"> (</w:t>
      </w:r>
      <w:proofErr w:type="spellStart"/>
      <w:r w:rsidRPr="004C3611">
        <w:rPr>
          <w:rFonts w:ascii="Helvetica" w:hAnsi="Helvetica" w:cs="Helvetica"/>
        </w:rPr>
        <w:t>BioRxiv</w:t>
      </w:r>
      <w:proofErr w:type="spellEnd"/>
      <w:r w:rsidRPr="004C3611">
        <w:rPr>
          <w:rFonts w:ascii="Helvetica" w:hAnsi="Helvetica" w:cs="Helvetica"/>
        </w:rPr>
        <w:t xml:space="preserve"> etc). </w:t>
      </w:r>
      <w:r w:rsidR="00DE4F7E" w:rsidRPr="004C3611">
        <w:rPr>
          <w:rFonts w:ascii="Helvetica" w:hAnsi="Helvetica" w:cs="Helvetica"/>
        </w:rPr>
        <w:t xml:space="preserve">Our Treasurer </w:t>
      </w:r>
      <w:r w:rsidRPr="004C3611">
        <w:rPr>
          <w:rFonts w:ascii="Helvetica" w:hAnsi="Helvetica" w:cs="Helvetica"/>
        </w:rPr>
        <w:t>Mike Haydon drafted a separate response</w:t>
      </w:r>
      <w:r w:rsidR="00DE4F7E" w:rsidRPr="004C3611">
        <w:rPr>
          <w:rFonts w:ascii="Helvetica" w:hAnsi="Helvetica" w:cs="Helvetica"/>
        </w:rPr>
        <w:t>/petition</w:t>
      </w:r>
      <w:r w:rsidRPr="004C3611">
        <w:rPr>
          <w:rFonts w:ascii="Helvetica" w:hAnsi="Helvetica" w:cs="Helvetica"/>
        </w:rPr>
        <w:t xml:space="preserve"> </w:t>
      </w:r>
      <w:r w:rsidR="005E21C2" w:rsidRPr="004C3611">
        <w:rPr>
          <w:rFonts w:ascii="Helvetica" w:hAnsi="Helvetica" w:cs="Helvetica"/>
        </w:rPr>
        <w:t>on behalf of</w:t>
      </w:r>
      <w:r w:rsidR="00DE4F7E" w:rsidRPr="004C3611">
        <w:rPr>
          <w:rFonts w:ascii="Helvetica" w:hAnsi="Helvetica" w:cs="Helvetica"/>
        </w:rPr>
        <w:t xml:space="preserve"> ASPS </w:t>
      </w:r>
      <w:r w:rsidRPr="004C3611">
        <w:rPr>
          <w:rFonts w:ascii="Helvetica" w:hAnsi="Helvetica" w:cs="Helvetica"/>
        </w:rPr>
        <w:t xml:space="preserve">which was distributed to all members </w:t>
      </w:r>
      <w:r w:rsidR="005E21C2" w:rsidRPr="004C3611">
        <w:rPr>
          <w:rFonts w:ascii="Helvetica" w:hAnsi="Helvetica" w:cs="Helvetica"/>
        </w:rPr>
        <w:t>so they could</w:t>
      </w:r>
      <w:r w:rsidRPr="004C3611">
        <w:rPr>
          <w:rFonts w:ascii="Helvetica" w:hAnsi="Helvetica" w:cs="Helvetica"/>
        </w:rPr>
        <w:t xml:space="preserve"> sign</w:t>
      </w:r>
      <w:r w:rsidR="00DE4F7E" w:rsidRPr="004C3611">
        <w:rPr>
          <w:rFonts w:ascii="Helvetica" w:hAnsi="Helvetica" w:cs="Helvetica"/>
        </w:rPr>
        <w:t>/support</w:t>
      </w:r>
      <w:r w:rsidRPr="004C3611">
        <w:rPr>
          <w:rFonts w:ascii="Helvetica" w:hAnsi="Helvetica" w:cs="Helvetica"/>
        </w:rPr>
        <w:t xml:space="preserve"> </w:t>
      </w:r>
      <w:r w:rsidR="005E21C2" w:rsidRPr="004C3611">
        <w:rPr>
          <w:rFonts w:ascii="Helvetica" w:hAnsi="Helvetica" w:cs="Helvetica"/>
        </w:rPr>
        <w:t xml:space="preserve">it </w:t>
      </w:r>
      <w:r w:rsidRPr="004C3611">
        <w:rPr>
          <w:rFonts w:ascii="Helvetica" w:hAnsi="Helvetica" w:cs="Helvetica"/>
        </w:rPr>
        <w:t>if th</w:t>
      </w:r>
      <w:r w:rsidR="00DE4F7E" w:rsidRPr="004C3611">
        <w:rPr>
          <w:rFonts w:ascii="Helvetica" w:hAnsi="Helvetica" w:cs="Helvetica"/>
        </w:rPr>
        <w:t>ey</w:t>
      </w:r>
      <w:r w:rsidRPr="004C3611">
        <w:rPr>
          <w:rFonts w:ascii="Helvetica" w:hAnsi="Helvetica" w:cs="Helvetica"/>
        </w:rPr>
        <w:t xml:space="preserve"> felt strongly about this issue. </w:t>
      </w:r>
    </w:p>
    <w:p w14:paraId="2FC9B334" w14:textId="3F403997" w:rsidR="00AC6FA3" w:rsidRPr="004C3611" w:rsidRDefault="00AC6FA3" w:rsidP="000740C3">
      <w:pPr>
        <w:pStyle w:val="ListParagraph"/>
        <w:numPr>
          <w:ilvl w:val="0"/>
          <w:numId w:val="1"/>
        </w:numPr>
        <w:spacing w:after="0" w:line="240" w:lineRule="auto"/>
        <w:rPr>
          <w:rFonts w:ascii="Helvetica" w:hAnsi="Helvetica" w:cs="Helvetica"/>
        </w:rPr>
      </w:pPr>
      <w:r w:rsidRPr="004C3611">
        <w:rPr>
          <w:rFonts w:ascii="Helvetica" w:hAnsi="Helvetica" w:cs="Helvetica"/>
        </w:rPr>
        <w:t xml:space="preserve">For the coming election </w:t>
      </w:r>
      <w:r w:rsidR="00762353" w:rsidRPr="004C3611">
        <w:rPr>
          <w:rFonts w:ascii="Helvetica" w:hAnsi="Helvetica" w:cs="Helvetica"/>
        </w:rPr>
        <w:t>STA</w:t>
      </w:r>
      <w:r w:rsidRPr="004C3611">
        <w:rPr>
          <w:rFonts w:ascii="Helvetica" w:hAnsi="Helvetica" w:cs="Helvetica"/>
        </w:rPr>
        <w:t xml:space="preserve"> </w:t>
      </w:r>
      <w:r w:rsidR="00762353" w:rsidRPr="004C3611">
        <w:rPr>
          <w:rFonts w:ascii="Helvetica" w:hAnsi="Helvetica" w:cs="Helvetica"/>
        </w:rPr>
        <w:t>released</w:t>
      </w:r>
      <w:r w:rsidRPr="004C3611">
        <w:rPr>
          <w:rFonts w:ascii="Helvetica" w:hAnsi="Helvetica" w:cs="Helvetica"/>
        </w:rPr>
        <w:t xml:space="preserve"> the following </w:t>
      </w:r>
      <w:r w:rsidR="00762353" w:rsidRPr="004C3611">
        <w:rPr>
          <w:rFonts w:ascii="Helvetica" w:hAnsi="Helvetica" w:cs="Helvetica"/>
        </w:rPr>
        <w:t>policy</w:t>
      </w:r>
      <w:r w:rsidRPr="004C3611">
        <w:rPr>
          <w:rFonts w:ascii="Helvetica" w:hAnsi="Helvetica" w:cs="Helvetica"/>
        </w:rPr>
        <w:t xml:space="preserve"> priorities for </w:t>
      </w:r>
      <w:r w:rsidR="00762353" w:rsidRPr="004C3611">
        <w:rPr>
          <w:rFonts w:ascii="Helvetica" w:hAnsi="Helvetica" w:cs="Helvetica"/>
        </w:rPr>
        <w:t>all parties</w:t>
      </w:r>
      <w:r w:rsidRPr="004C3611">
        <w:rPr>
          <w:rFonts w:ascii="Helvetica" w:hAnsi="Helvetica" w:cs="Helvetica"/>
        </w:rPr>
        <w:t xml:space="preserve">:  </w:t>
      </w:r>
    </w:p>
    <w:p w14:paraId="67EC9194" w14:textId="6A460F0E" w:rsidR="00AC6FA3" w:rsidRPr="004C3611" w:rsidRDefault="001D5116" w:rsidP="000740C3">
      <w:pPr>
        <w:spacing w:after="0" w:line="240" w:lineRule="auto"/>
        <w:ind w:left="720"/>
        <w:rPr>
          <w:rFonts w:ascii="Helvetica" w:hAnsi="Helvetica" w:cs="Helvetica"/>
        </w:rPr>
      </w:pPr>
      <w:r w:rsidRPr="004C3611">
        <w:rPr>
          <w:rFonts w:ascii="Helvetica" w:hAnsi="Helvetica" w:cs="Helvetica"/>
        </w:rPr>
        <w:t>- I</w:t>
      </w:r>
      <w:r w:rsidR="00AC6FA3" w:rsidRPr="004C3611">
        <w:rPr>
          <w:rFonts w:ascii="Helvetica" w:hAnsi="Helvetica" w:cs="Helvetica"/>
        </w:rPr>
        <w:t>ncrease R&amp;D investment</w:t>
      </w:r>
      <w:r w:rsidR="00F26F21" w:rsidRPr="004C3611">
        <w:rPr>
          <w:rFonts w:ascii="Helvetica" w:hAnsi="Helvetica" w:cs="Helvetica"/>
        </w:rPr>
        <w:t xml:space="preserve"> from </w:t>
      </w:r>
      <w:r w:rsidR="0031704C" w:rsidRPr="004C3611">
        <w:rPr>
          <w:rFonts w:ascii="Helvetica" w:hAnsi="Helvetica" w:cs="Helvetica"/>
        </w:rPr>
        <w:t xml:space="preserve">1.8% GNP </w:t>
      </w:r>
      <w:r w:rsidR="00AC6FA3" w:rsidRPr="004C3611">
        <w:rPr>
          <w:rFonts w:ascii="Helvetica" w:hAnsi="Helvetica" w:cs="Helvetica"/>
        </w:rPr>
        <w:t xml:space="preserve">to </w:t>
      </w:r>
      <w:r w:rsidR="0031704C" w:rsidRPr="004C3611">
        <w:rPr>
          <w:rFonts w:ascii="Helvetica" w:hAnsi="Helvetica" w:cs="Helvetica"/>
        </w:rPr>
        <w:t xml:space="preserve">the OECD average </w:t>
      </w:r>
      <w:r w:rsidR="00B4220E" w:rsidRPr="004C3611">
        <w:rPr>
          <w:rFonts w:ascii="Helvetica" w:hAnsi="Helvetica" w:cs="Helvetica"/>
        </w:rPr>
        <w:t xml:space="preserve">(2.4%) and ideally </w:t>
      </w:r>
      <w:r w:rsidR="00F95D89" w:rsidRPr="004C3611">
        <w:rPr>
          <w:rFonts w:ascii="Helvetica" w:hAnsi="Helvetica" w:cs="Helvetica"/>
        </w:rPr>
        <w:t xml:space="preserve">to </w:t>
      </w:r>
      <w:r w:rsidR="00B4220E" w:rsidRPr="004C3611">
        <w:rPr>
          <w:rFonts w:ascii="Helvetica" w:hAnsi="Helvetica" w:cs="Helvetica"/>
        </w:rPr>
        <w:t>3%</w:t>
      </w:r>
    </w:p>
    <w:p w14:paraId="7999C3BD" w14:textId="569CF2ED" w:rsidR="00AC6FA3" w:rsidRPr="004C3611" w:rsidRDefault="001D5116" w:rsidP="000740C3">
      <w:pPr>
        <w:pStyle w:val="ListParagraph"/>
        <w:spacing w:after="0" w:line="240" w:lineRule="auto"/>
        <w:rPr>
          <w:rFonts w:ascii="Helvetica" w:hAnsi="Helvetica" w:cs="Helvetica"/>
        </w:rPr>
      </w:pPr>
      <w:r w:rsidRPr="004C3611">
        <w:rPr>
          <w:rFonts w:ascii="Helvetica" w:hAnsi="Helvetica" w:cs="Helvetica"/>
        </w:rPr>
        <w:lastRenderedPageBreak/>
        <w:t>- I</w:t>
      </w:r>
      <w:r w:rsidR="00AC6FA3" w:rsidRPr="004C3611">
        <w:rPr>
          <w:rFonts w:ascii="Helvetica" w:hAnsi="Helvetica" w:cs="Helvetica"/>
        </w:rPr>
        <w:t>nvest in a $2.4 billion Research Translation Fund</w:t>
      </w:r>
    </w:p>
    <w:p w14:paraId="1AF715DC" w14:textId="54D6B717" w:rsidR="00AC6FA3" w:rsidRPr="004C3611" w:rsidRDefault="001D5116" w:rsidP="000740C3">
      <w:pPr>
        <w:pStyle w:val="ListParagraph"/>
        <w:spacing w:after="0" w:line="240" w:lineRule="auto"/>
        <w:rPr>
          <w:rFonts w:ascii="Helvetica" w:hAnsi="Helvetica" w:cs="Helvetica"/>
        </w:rPr>
      </w:pPr>
      <w:r w:rsidRPr="004C3611">
        <w:rPr>
          <w:rFonts w:ascii="Helvetica" w:hAnsi="Helvetica" w:cs="Helvetica"/>
        </w:rPr>
        <w:t>- T</w:t>
      </w:r>
      <w:r w:rsidR="00AC6FA3" w:rsidRPr="004C3611">
        <w:rPr>
          <w:rFonts w:ascii="Helvetica" w:hAnsi="Helvetica" w:cs="Helvetica"/>
        </w:rPr>
        <w:t xml:space="preserve">ackle </w:t>
      </w:r>
      <w:r w:rsidRPr="004C3611">
        <w:rPr>
          <w:rFonts w:ascii="Helvetica" w:hAnsi="Helvetica" w:cs="Helvetica"/>
        </w:rPr>
        <w:t>job</w:t>
      </w:r>
      <w:r w:rsidR="00AC6FA3" w:rsidRPr="004C3611">
        <w:rPr>
          <w:rFonts w:ascii="Helvetica" w:hAnsi="Helvetica" w:cs="Helvetica"/>
        </w:rPr>
        <w:t xml:space="preserve"> insecurity for scientist.</w:t>
      </w:r>
    </w:p>
    <w:p w14:paraId="140E577D" w14:textId="284A979D" w:rsidR="00AC6FA3" w:rsidRPr="004C3611" w:rsidRDefault="001D5116" w:rsidP="000740C3">
      <w:pPr>
        <w:pStyle w:val="ListParagraph"/>
        <w:spacing w:after="0" w:line="240" w:lineRule="auto"/>
        <w:rPr>
          <w:rFonts w:ascii="Helvetica" w:hAnsi="Helvetica" w:cs="Helvetica"/>
        </w:rPr>
      </w:pPr>
      <w:r w:rsidRPr="004C3611">
        <w:rPr>
          <w:rFonts w:ascii="Helvetica" w:hAnsi="Helvetica" w:cs="Helvetica"/>
        </w:rPr>
        <w:t xml:space="preserve">- </w:t>
      </w:r>
      <w:r w:rsidR="00E5496A" w:rsidRPr="004C3611">
        <w:rPr>
          <w:rFonts w:ascii="Helvetica" w:hAnsi="Helvetica" w:cs="Helvetica"/>
        </w:rPr>
        <w:t xml:space="preserve">Emphasise the need for a more </w:t>
      </w:r>
      <w:r w:rsidR="003D3D9A" w:rsidRPr="004C3611">
        <w:rPr>
          <w:rFonts w:ascii="Helvetica" w:hAnsi="Helvetica" w:cs="Helvetica"/>
        </w:rPr>
        <w:t xml:space="preserve">ambition climate change policy by more rapid </w:t>
      </w:r>
      <w:r w:rsidR="00E5496A" w:rsidRPr="004C3611">
        <w:rPr>
          <w:rFonts w:ascii="Helvetica" w:hAnsi="Helvetica" w:cs="Helvetica"/>
        </w:rPr>
        <w:t>transitioning to</w:t>
      </w:r>
      <w:r w:rsidR="00AC6FA3" w:rsidRPr="004C3611">
        <w:rPr>
          <w:rFonts w:ascii="Helvetica" w:hAnsi="Helvetica" w:cs="Helvetica"/>
        </w:rPr>
        <w:t xml:space="preserve"> a net-zero emissions economy and safeguard</w:t>
      </w:r>
      <w:r w:rsidR="003D3D9A" w:rsidRPr="004C3611">
        <w:rPr>
          <w:rFonts w:ascii="Helvetica" w:hAnsi="Helvetica" w:cs="Helvetica"/>
        </w:rPr>
        <w:t>ing</w:t>
      </w:r>
      <w:r w:rsidR="00AC6FA3" w:rsidRPr="004C3611">
        <w:rPr>
          <w:rFonts w:ascii="Helvetica" w:hAnsi="Helvetica" w:cs="Helvetica"/>
        </w:rPr>
        <w:t xml:space="preserve"> Australia’s biodiversity.</w:t>
      </w:r>
    </w:p>
    <w:p w14:paraId="053F2397" w14:textId="668C16C5" w:rsidR="00AC6FA3" w:rsidRPr="004C3611" w:rsidRDefault="003D3D9A" w:rsidP="000740C3">
      <w:pPr>
        <w:pStyle w:val="ListParagraph"/>
        <w:spacing w:after="0" w:line="240" w:lineRule="auto"/>
        <w:rPr>
          <w:rFonts w:ascii="Helvetica" w:hAnsi="Helvetica" w:cs="Helvetica"/>
        </w:rPr>
      </w:pPr>
      <w:r w:rsidRPr="004C3611">
        <w:rPr>
          <w:rFonts w:ascii="Helvetica" w:hAnsi="Helvetica" w:cs="Helvetica"/>
        </w:rPr>
        <w:t>- R</w:t>
      </w:r>
      <w:r w:rsidR="00AC6FA3" w:rsidRPr="004C3611">
        <w:rPr>
          <w:rFonts w:ascii="Helvetica" w:hAnsi="Helvetica" w:cs="Helvetica"/>
        </w:rPr>
        <w:t>enew a long-term investment in National Collaborative Research Infrastructure Strategy.</w:t>
      </w:r>
    </w:p>
    <w:p w14:paraId="62450EC7" w14:textId="2B14C790" w:rsidR="00AC6FA3" w:rsidRPr="004C3611" w:rsidRDefault="003D3D9A" w:rsidP="000740C3">
      <w:pPr>
        <w:pStyle w:val="ListParagraph"/>
        <w:spacing w:after="0" w:line="240" w:lineRule="auto"/>
        <w:rPr>
          <w:rFonts w:ascii="Helvetica" w:hAnsi="Helvetica" w:cs="Helvetica"/>
        </w:rPr>
      </w:pPr>
      <w:r w:rsidRPr="004C3611">
        <w:rPr>
          <w:rFonts w:ascii="Helvetica" w:hAnsi="Helvetica" w:cs="Helvetica"/>
        </w:rPr>
        <w:t>- Address the</w:t>
      </w:r>
      <w:r w:rsidR="00AC6FA3" w:rsidRPr="004C3611">
        <w:rPr>
          <w:rFonts w:ascii="Helvetica" w:hAnsi="Helvetica" w:cs="Helvetica"/>
        </w:rPr>
        <w:t xml:space="preserve"> decline in STEM education in schools and encourage STEM participation.</w:t>
      </w:r>
    </w:p>
    <w:p w14:paraId="1ACC6EF7" w14:textId="38F6023E" w:rsidR="00AC6FA3" w:rsidRDefault="003D3D9A" w:rsidP="000740C3">
      <w:pPr>
        <w:pStyle w:val="ListParagraph"/>
        <w:spacing w:after="0" w:line="240" w:lineRule="auto"/>
        <w:rPr>
          <w:rFonts w:ascii="Helvetica" w:hAnsi="Helvetica" w:cs="Helvetica"/>
        </w:rPr>
      </w:pPr>
      <w:r w:rsidRPr="004C3611">
        <w:rPr>
          <w:rFonts w:ascii="Helvetica" w:hAnsi="Helvetica" w:cs="Helvetica"/>
        </w:rPr>
        <w:t xml:space="preserve">- </w:t>
      </w:r>
      <w:r w:rsidR="00AC6FA3" w:rsidRPr="004C3611">
        <w:rPr>
          <w:rFonts w:ascii="Helvetica" w:hAnsi="Helvetica" w:cs="Helvetica"/>
        </w:rPr>
        <w:t>Boost diversity and inclusion in STEM</w:t>
      </w:r>
      <w:r w:rsidR="00337E95" w:rsidRPr="004C3611">
        <w:rPr>
          <w:rFonts w:ascii="Helvetica" w:hAnsi="Helvetica" w:cs="Helvetica"/>
        </w:rPr>
        <w:t xml:space="preserve">-related </w:t>
      </w:r>
      <w:proofErr w:type="gramStart"/>
      <w:r w:rsidR="00337E95" w:rsidRPr="004C3611">
        <w:rPr>
          <w:rFonts w:ascii="Helvetica" w:hAnsi="Helvetica" w:cs="Helvetica"/>
        </w:rPr>
        <w:t>work</w:t>
      </w:r>
      <w:r w:rsidR="00BA405B" w:rsidRPr="004C3611">
        <w:rPr>
          <w:rFonts w:ascii="Helvetica" w:hAnsi="Helvetica" w:cs="Helvetica"/>
        </w:rPr>
        <w:t>-</w:t>
      </w:r>
      <w:r w:rsidR="00337E95" w:rsidRPr="004C3611">
        <w:rPr>
          <w:rFonts w:ascii="Helvetica" w:hAnsi="Helvetica" w:cs="Helvetica"/>
        </w:rPr>
        <w:t>places</w:t>
      </w:r>
      <w:proofErr w:type="gramEnd"/>
      <w:r w:rsidR="00337E95" w:rsidRPr="004C3611">
        <w:rPr>
          <w:rFonts w:ascii="Helvetica" w:hAnsi="Helvetica" w:cs="Helvetica"/>
        </w:rPr>
        <w:t>.</w:t>
      </w:r>
      <w:r w:rsidR="00AC6FA3" w:rsidRPr="004C3611">
        <w:rPr>
          <w:rFonts w:ascii="Helvetica" w:hAnsi="Helvetica" w:cs="Helvetica"/>
        </w:rPr>
        <w:t xml:space="preserve"> </w:t>
      </w:r>
    </w:p>
    <w:p w14:paraId="50C0C82F" w14:textId="77777777" w:rsidR="0057749B" w:rsidRPr="004C3611" w:rsidRDefault="0057749B" w:rsidP="000740C3">
      <w:pPr>
        <w:pStyle w:val="ListParagraph"/>
        <w:spacing w:after="0" w:line="240" w:lineRule="auto"/>
        <w:rPr>
          <w:rFonts w:ascii="Helvetica" w:hAnsi="Helvetica" w:cs="Helvetica"/>
        </w:rPr>
      </w:pPr>
    </w:p>
    <w:p w14:paraId="29ECD68D" w14:textId="310FD817" w:rsidR="00DE4F7E" w:rsidRPr="004C3611" w:rsidRDefault="00F76DAA" w:rsidP="000740C3">
      <w:pPr>
        <w:spacing w:after="0" w:line="240" w:lineRule="auto"/>
        <w:rPr>
          <w:rFonts w:ascii="Helvetica" w:hAnsi="Helvetica" w:cs="Helvetica"/>
        </w:rPr>
      </w:pPr>
      <w:r w:rsidRPr="004C3611">
        <w:rPr>
          <w:rFonts w:ascii="Helvetica" w:hAnsi="Helvetica" w:cs="Helvetica"/>
        </w:rPr>
        <w:t xml:space="preserve">- Science Meets Parliament </w:t>
      </w:r>
      <w:r w:rsidR="00DE4F7E" w:rsidRPr="004C3611">
        <w:rPr>
          <w:rFonts w:ascii="Helvetica" w:hAnsi="Helvetica" w:cs="Helvetica"/>
        </w:rPr>
        <w:t>in a major event organise</w:t>
      </w:r>
      <w:r w:rsidR="00B7014F" w:rsidRPr="004C3611">
        <w:rPr>
          <w:rFonts w:ascii="Helvetica" w:hAnsi="Helvetica" w:cs="Helvetica"/>
        </w:rPr>
        <w:t>d by STA each year.</w:t>
      </w:r>
      <w:r w:rsidR="00DE4F7E" w:rsidRPr="004C3611">
        <w:rPr>
          <w:rFonts w:ascii="Helvetica" w:hAnsi="Helvetica" w:cs="Helvetica"/>
        </w:rPr>
        <w:t xml:space="preserve"> </w:t>
      </w:r>
      <w:r w:rsidR="00B7014F" w:rsidRPr="004C3611">
        <w:rPr>
          <w:rFonts w:ascii="Helvetica" w:hAnsi="Helvetica" w:cs="Helvetica"/>
        </w:rPr>
        <w:t xml:space="preserve">It facilitates meetings between </w:t>
      </w:r>
      <w:r w:rsidR="00DE4F7E" w:rsidRPr="004C3611">
        <w:rPr>
          <w:rFonts w:ascii="Helvetica" w:hAnsi="Helvetica" w:cs="Helvetica"/>
        </w:rPr>
        <w:t xml:space="preserve">scientists and politicians to </w:t>
      </w:r>
      <w:r w:rsidR="00B7014F" w:rsidRPr="004C3611">
        <w:rPr>
          <w:rFonts w:ascii="Helvetica" w:hAnsi="Helvetica" w:cs="Helvetica"/>
        </w:rPr>
        <w:t>discuss</w:t>
      </w:r>
      <w:r w:rsidR="00DE4F7E" w:rsidRPr="004C3611">
        <w:rPr>
          <w:rFonts w:ascii="Helvetica" w:hAnsi="Helvetica" w:cs="Helvetica"/>
        </w:rPr>
        <w:t xml:space="preserve"> science and policy. </w:t>
      </w:r>
      <w:r w:rsidR="00F20AB9" w:rsidRPr="004C3611">
        <w:rPr>
          <w:rFonts w:ascii="Helvetica" w:hAnsi="Helvetica" w:cs="Helvetica"/>
        </w:rPr>
        <w:t xml:space="preserve">Some useful training </w:t>
      </w:r>
      <w:r w:rsidR="00B7014F" w:rsidRPr="004C3611">
        <w:rPr>
          <w:rFonts w:ascii="Helvetica" w:hAnsi="Helvetica" w:cs="Helvetica"/>
        </w:rPr>
        <w:t>is provided o</w:t>
      </w:r>
      <w:r w:rsidR="00F20AB9" w:rsidRPr="004C3611">
        <w:rPr>
          <w:rFonts w:ascii="Helvetica" w:hAnsi="Helvetica" w:cs="Helvetica"/>
        </w:rPr>
        <w:t xml:space="preserve">n how </w:t>
      </w:r>
      <w:r w:rsidR="006D18CB" w:rsidRPr="004C3611">
        <w:rPr>
          <w:rFonts w:ascii="Helvetica" w:hAnsi="Helvetica" w:cs="Helvetica"/>
        </w:rPr>
        <w:t xml:space="preserve">to lobby effectively, how </w:t>
      </w:r>
      <w:r w:rsidR="00F20AB9" w:rsidRPr="004C3611">
        <w:rPr>
          <w:rFonts w:ascii="Helvetica" w:hAnsi="Helvetica" w:cs="Helvetica"/>
        </w:rPr>
        <w:t>to talk with politicians and policy makers</w:t>
      </w:r>
      <w:r w:rsidR="006D18CB" w:rsidRPr="004C3611">
        <w:rPr>
          <w:rFonts w:ascii="Helvetica" w:hAnsi="Helvetica" w:cs="Helvetica"/>
        </w:rPr>
        <w:t xml:space="preserve"> and how to pitch ideas</w:t>
      </w:r>
      <w:r w:rsidR="00F20AB9" w:rsidRPr="004C3611">
        <w:rPr>
          <w:rFonts w:ascii="Helvetica" w:hAnsi="Helvetica" w:cs="Helvetica"/>
        </w:rPr>
        <w:t xml:space="preserve">. </w:t>
      </w:r>
      <w:r w:rsidR="00DE4F7E" w:rsidRPr="004C3611">
        <w:rPr>
          <w:rFonts w:ascii="Helvetica" w:hAnsi="Helvetica" w:cs="Helvetica"/>
        </w:rPr>
        <w:t xml:space="preserve">ASPS is allowed two </w:t>
      </w:r>
      <w:r w:rsidRPr="004C3611">
        <w:rPr>
          <w:rFonts w:ascii="Helvetica" w:hAnsi="Helvetica" w:cs="Helvetica"/>
        </w:rPr>
        <w:t>rep</w:t>
      </w:r>
      <w:r w:rsidR="00DE4F7E" w:rsidRPr="004C3611">
        <w:rPr>
          <w:rFonts w:ascii="Helvetica" w:hAnsi="Helvetica" w:cs="Helvetica"/>
        </w:rPr>
        <w:t>resentative</w:t>
      </w:r>
      <w:r w:rsidRPr="004C3611">
        <w:rPr>
          <w:rFonts w:ascii="Helvetica" w:hAnsi="Helvetica" w:cs="Helvetica"/>
        </w:rPr>
        <w:t xml:space="preserve">s </w:t>
      </w:r>
      <w:r w:rsidR="00DE4F7E" w:rsidRPr="004C3611">
        <w:rPr>
          <w:rFonts w:ascii="Helvetica" w:hAnsi="Helvetica" w:cs="Helvetica"/>
        </w:rPr>
        <w:t xml:space="preserve">to </w:t>
      </w:r>
      <w:proofErr w:type="spellStart"/>
      <w:r w:rsidR="006D18CB" w:rsidRPr="004C3611">
        <w:rPr>
          <w:rFonts w:ascii="Helvetica" w:hAnsi="Helvetica" w:cs="Helvetica"/>
        </w:rPr>
        <w:t>SmP</w:t>
      </w:r>
      <w:proofErr w:type="spellEnd"/>
      <w:r w:rsidR="000D41B6" w:rsidRPr="004C3611">
        <w:rPr>
          <w:rFonts w:ascii="Helvetica" w:hAnsi="Helvetica" w:cs="Helvetica"/>
        </w:rPr>
        <w:t>. F</w:t>
      </w:r>
      <w:r w:rsidR="00DE4F7E" w:rsidRPr="004C3611">
        <w:rPr>
          <w:rFonts w:ascii="Helvetica" w:hAnsi="Helvetica" w:cs="Helvetica"/>
        </w:rPr>
        <w:t xml:space="preserve">or 2021 these </w:t>
      </w:r>
      <w:r w:rsidRPr="004C3611">
        <w:rPr>
          <w:rFonts w:ascii="Helvetica" w:hAnsi="Helvetica" w:cs="Helvetica"/>
        </w:rPr>
        <w:t>were Diana Ramirez Garces (ANU) and Joseph Pegler (Univ Newcastle)</w:t>
      </w:r>
      <w:r w:rsidR="00DE4F7E" w:rsidRPr="004C3611">
        <w:rPr>
          <w:rFonts w:ascii="Helvetica" w:hAnsi="Helvetica" w:cs="Helvetica"/>
        </w:rPr>
        <w:t xml:space="preserve">. </w:t>
      </w:r>
      <w:r w:rsidR="00E61921" w:rsidRPr="004C3611">
        <w:rPr>
          <w:rFonts w:ascii="Helvetica" w:hAnsi="Helvetica" w:cs="Helvetica"/>
        </w:rPr>
        <w:t xml:space="preserve">Their reports are available </w:t>
      </w:r>
      <w:r w:rsidR="00105204">
        <w:rPr>
          <w:rFonts w:ascii="Helvetica" w:hAnsi="Helvetica" w:cs="Helvetica"/>
        </w:rPr>
        <w:t>on the ASPS website</w:t>
      </w:r>
      <w:r w:rsidR="00E61921" w:rsidRPr="004C3611">
        <w:rPr>
          <w:rFonts w:ascii="Helvetica" w:hAnsi="Helvetica" w:cs="Helvetica"/>
        </w:rPr>
        <w:t xml:space="preserve">. </w:t>
      </w:r>
      <w:r w:rsidR="00DE4F7E" w:rsidRPr="004C3611">
        <w:rPr>
          <w:rFonts w:ascii="Helvetica" w:hAnsi="Helvetica" w:cs="Helvetica"/>
        </w:rPr>
        <w:t xml:space="preserve">Science Meets Parliament 2022 occurs as a virtual experience again between 28 Feb to 4 Mar and we need </w:t>
      </w:r>
      <w:r w:rsidR="00E61921" w:rsidRPr="004C3611">
        <w:rPr>
          <w:rFonts w:ascii="Helvetica" w:hAnsi="Helvetica" w:cs="Helvetica"/>
        </w:rPr>
        <w:t xml:space="preserve">another </w:t>
      </w:r>
      <w:r w:rsidR="00DE4F7E" w:rsidRPr="004C3611">
        <w:rPr>
          <w:rFonts w:ascii="Helvetica" w:hAnsi="Helvetica" w:cs="Helvetica"/>
        </w:rPr>
        <w:t xml:space="preserve">two </w:t>
      </w:r>
      <w:r w:rsidR="00E61921" w:rsidRPr="004C3611">
        <w:rPr>
          <w:rFonts w:ascii="Helvetica" w:hAnsi="Helvetica" w:cs="Helvetica"/>
        </w:rPr>
        <w:t>identify two representatives again soon</w:t>
      </w:r>
      <w:r w:rsidR="00DE4F7E" w:rsidRPr="004C3611">
        <w:rPr>
          <w:rFonts w:ascii="Helvetica" w:hAnsi="Helvetica" w:cs="Helvetica"/>
        </w:rPr>
        <w:t>.</w:t>
      </w:r>
      <w:r w:rsidR="00E61921" w:rsidRPr="004C3611">
        <w:rPr>
          <w:rFonts w:ascii="Helvetica" w:hAnsi="Helvetica" w:cs="Helvetica"/>
        </w:rPr>
        <w:t xml:space="preserve"> It is highly recommended.</w:t>
      </w:r>
    </w:p>
    <w:p w14:paraId="2C4EAD4A" w14:textId="77777777" w:rsidR="006D18CB" w:rsidRPr="004C3611" w:rsidRDefault="006D18CB" w:rsidP="000740C3">
      <w:pPr>
        <w:spacing w:after="0" w:line="240" w:lineRule="auto"/>
        <w:rPr>
          <w:rFonts w:ascii="Helvetica" w:hAnsi="Helvetica" w:cs="Helvetica"/>
          <w:b/>
          <w:bCs/>
        </w:rPr>
      </w:pPr>
    </w:p>
    <w:p w14:paraId="706E86C1" w14:textId="555B5813" w:rsidR="00E61921" w:rsidRPr="004C3611" w:rsidRDefault="00995868" w:rsidP="000740C3">
      <w:pPr>
        <w:spacing w:after="0" w:line="240" w:lineRule="auto"/>
        <w:rPr>
          <w:rFonts w:ascii="Helvetica" w:hAnsi="Helvetica" w:cs="Helvetica"/>
          <w:b/>
          <w:bCs/>
        </w:rPr>
      </w:pPr>
      <w:r w:rsidRPr="004C3611">
        <w:rPr>
          <w:rFonts w:ascii="Helvetica" w:hAnsi="Helvetica" w:cs="Helvetica"/>
          <w:b/>
          <w:bCs/>
        </w:rPr>
        <w:t xml:space="preserve">4. </w:t>
      </w:r>
      <w:r w:rsidR="00E61921" w:rsidRPr="004C3611">
        <w:rPr>
          <w:rFonts w:ascii="Helvetica" w:hAnsi="Helvetica" w:cs="Helvetica"/>
          <w:b/>
          <w:bCs/>
        </w:rPr>
        <w:t xml:space="preserve">Function Plant Biology and other Journals </w:t>
      </w:r>
    </w:p>
    <w:p w14:paraId="1B091D15" w14:textId="77777777" w:rsidR="008567AC" w:rsidRDefault="008567AC" w:rsidP="000740C3">
      <w:pPr>
        <w:spacing w:after="0" w:line="240" w:lineRule="auto"/>
        <w:rPr>
          <w:rFonts w:ascii="Helvetica" w:hAnsi="Helvetica" w:cs="Helvetica"/>
        </w:rPr>
      </w:pPr>
    </w:p>
    <w:p w14:paraId="12B032E2" w14:textId="32CDC4F1" w:rsidR="00BA01DA" w:rsidRPr="004C3611" w:rsidRDefault="00BA01DA" w:rsidP="000740C3">
      <w:pPr>
        <w:spacing w:after="0" w:line="240" w:lineRule="auto"/>
        <w:rPr>
          <w:rFonts w:ascii="Helvetica" w:hAnsi="Helvetica" w:cs="Helvetica"/>
        </w:rPr>
      </w:pPr>
      <w:r w:rsidRPr="004C3611">
        <w:rPr>
          <w:rFonts w:ascii="Helvetica" w:hAnsi="Helvetica" w:cs="Helvetica"/>
        </w:rPr>
        <w:t>Functional Plant Biology:</w:t>
      </w:r>
    </w:p>
    <w:p w14:paraId="62237145" w14:textId="77777777" w:rsidR="008567AC" w:rsidRDefault="008567AC" w:rsidP="000740C3">
      <w:pPr>
        <w:spacing w:after="0" w:line="240" w:lineRule="auto"/>
        <w:rPr>
          <w:rFonts w:ascii="Helvetica" w:hAnsi="Helvetica" w:cs="Helvetica"/>
        </w:rPr>
      </w:pPr>
    </w:p>
    <w:p w14:paraId="6FD1A717" w14:textId="686445EA" w:rsidR="00E61921" w:rsidRPr="004C3611" w:rsidRDefault="00E61921" w:rsidP="000740C3">
      <w:pPr>
        <w:spacing w:after="0" w:line="240" w:lineRule="auto"/>
        <w:rPr>
          <w:rFonts w:ascii="Helvetica" w:hAnsi="Helvetica" w:cs="Helvetica"/>
        </w:rPr>
      </w:pPr>
      <w:r w:rsidRPr="004C3611">
        <w:rPr>
          <w:rFonts w:ascii="Helvetica" w:hAnsi="Helvetica" w:cs="Helvetica"/>
        </w:rPr>
        <w:t xml:space="preserve">Representatives from ASPS </w:t>
      </w:r>
      <w:r w:rsidR="00D240A7" w:rsidRPr="004C3611">
        <w:rPr>
          <w:rFonts w:ascii="Helvetica" w:hAnsi="Helvetica" w:cs="Helvetica"/>
        </w:rPr>
        <w:t>(</w:t>
      </w:r>
      <w:r w:rsidRPr="004C3611">
        <w:rPr>
          <w:rFonts w:ascii="Helvetica" w:hAnsi="Helvetica" w:cs="Helvetica"/>
        </w:rPr>
        <w:t>Rana Munns</w:t>
      </w:r>
      <w:r w:rsidR="00D240A7" w:rsidRPr="004C3611">
        <w:rPr>
          <w:rFonts w:ascii="Helvetica" w:hAnsi="Helvetica" w:cs="Helvetica"/>
        </w:rPr>
        <w:t>,</w:t>
      </w:r>
      <w:r w:rsidRPr="004C3611">
        <w:rPr>
          <w:rFonts w:ascii="Helvetica" w:hAnsi="Helvetica" w:cs="Helvetica"/>
        </w:rPr>
        <w:t xml:space="preserve"> Oula Ghannoum</w:t>
      </w:r>
      <w:r w:rsidR="00D240A7" w:rsidRPr="004C3611">
        <w:rPr>
          <w:rFonts w:ascii="Helvetica" w:hAnsi="Helvetica" w:cs="Helvetica"/>
        </w:rPr>
        <w:t xml:space="preserve"> and myself</w:t>
      </w:r>
      <w:r w:rsidRPr="004C3611">
        <w:rPr>
          <w:rFonts w:ascii="Helvetica" w:hAnsi="Helvetica" w:cs="Helvetica"/>
        </w:rPr>
        <w:t xml:space="preserve">), </w:t>
      </w:r>
      <w:r w:rsidR="00105204">
        <w:rPr>
          <w:rFonts w:ascii="Helvetica" w:hAnsi="Helvetica" w:cs="Helvetica"/>
        </w:rPr>
        <w:t xml:space="preserve">from </w:t>
      </w:r>
      <w:r w:rsidRPr="004C3611">
        <w:rPr>
          <w:rFonts w:ascii="Helvetica" w:hAnsi="Helvetica" w:cs="Helvetica"/>
        </w:rPr>
        <w:t xml:space="preserve">Plant Functional Biology (Sergey Shabala, Editor) and </w:t>
      </w:r>
      <w:r w:rsidR="00023561">
        <w:rPr>
          <w:rFonts w:ascii="Helvetica" w:hAnsi="Helvetica" w:cs="Helvetica"/>
        </w:rPr>
        <w:t xml:space="preserve">indirectly </w:t>
      </w:r>
      <w:r w:rsidR="00105204">
        <w:rPr>
          <w:rFonts w:ascii="Helvetica" w:hAnsi="Helvetica" w:cs="Helvetica"/>
        </w:rPr>
        <w:t xml:space="preserve">from </w:t>
      </w:r>
      <w:r w:rsidRPr="004C3611">
        <w:rPr>
          <w:rFonts w:ascii="Helvetica" w:hAnsi="Helvetica" w:cs="Helvetica"/>
        </w:rPr>
        <w:t xml:space="preserve">CSIRO Publishing (Marisa Spiniello) held </w:t>
      </w:r>
      <w:r w:rsidR="00023561">
        <w:rPr>
          <w:rFonts w:ascii="Helvetica" w:hAnsi="Helvetica" w:cs="Helvetica"/>
        </w:rPr>
        <w:t>discuss</w:t>
      </w:r>
      <w:r w:rsidRPr="004C3611">
        <w:rPr>
          <w:rFonts w:ascii="Helvetica" w:hAnsi="Helvetica" w:cs="Helvetica"/>
        </w:rPr>
        <w:t xml:space="preserve">ions for how we can generate closer ties between ASPS and FPB. The idea it that </w:t>
      </w:r>
      <w:r w:rsidR="000A2B86" w:rsidRPr="004C3611">
        <w:rPr>
          <w:rFonts w:ascii="Helvetica" w:hAnsi="Helvetica" w:cs="Helvetica"/>
        </w:rPr>
        <w:t xml:space="preserve">ASPS </w:t>
      </w:r>
      <w:r w:rsidRPr="004C3611">
        <w:rPr>
          <w:rFonts w:ascii="Helvetica" w:hAnsi="Helvetica" w:cs="Helvetica"/>
        </w:rPr>
        <w:t>members who publish in FPB get cheap open access and in return FPB get</w:t>
      </w:r>
      <w:r w:rsidR="00A12E70">
        <w:rPr>
          <w:rFonts w:ascii="Helvetica" w:hAnsi="Helvetica" w:cs="Helvetica"/>
        </w:rPr>
        <w:t>s</w:t>
      </w:r>
      <w:r w:rsidRPr="004C3611">
        <w:rPr>
          <w:rFonts w:ascii="Helvetica" w:hAnsi="Helvetica" w:cs="Helvetica"/>
        </w:rPr>
        <w:t xml:space="preserve"> a flush of quality papers which will help increase their IF. In addition, we </w:t>
      </w:r>
      <w:r w:rsidR="00E66E9F" w:rsidRPr="004C3611">
        <w:rPr>
          <w:rFonts w:ascii="Helvetica" w:hAnsi="Helvetica" w:cs="Helvetica"/>
        </w:rPr>
        <w:t>initiated other measures to help boost FPB</w:t>
      </w:r>
      <w:r w:rsidR="00A12E70">
        <w:rPr>
          <w:rFonts w:ascii="Helvetica" w:hAnsi="Helvetica" w:cs="Helvetica"/>
        </w:rPr>
        <w:t>’s</w:t>
      </w:r>
      <w:r w:rsidR="00E66E9F" w:rsidRPr="004C3611">
        <w:rPr>
          <w:rFonts w:ascii="Helvetica" w:hAnsi="Helvetica" w:cs="Helvetica"/>
        </w:rPr>
        <w:t xml:space="preserve"> </w:t>
      </w:r>
      <w:r w:rsidR="005748A2" w:rsidRPr="004C3611">
        <w:rPr>
          <w:rFonts w:ascii="Helvetica" w:hAnsi="Helvetica" w:cs="Helvetica"/>
        </w:rPr>
        <w:t>profile. We plan</w:t>
      </w:r>
      <w:r w:rsidRPr="004C3611">
        <w:rPr>
          <w:rFonts w:ascii="Helvetica" w:hAnsi="Helvetica" w:cs="Helvetica"/>
        </w:rPr>
        <w:t xml:space="preserve"> to be more diligent in encouraging winners of the Goldacre Medal to submit a manuscript to FPB (a requirement), and </w:t>
      </w:r>
      <w:r w:rsidR="005748A2" w:rsidRPr="004C3611">
        <w:rPr>
          <w:rFonts w:ascii="Helvetica" w:hAnsi="Helvetica" w:cs="Helvetica"/>
        </w:rPr>
        <w:t xml:space="preserve">we decided </w:t>
      </w:r>
      <w:r w:rsidR="00D9543B" w:rsidRPr="004C3611">
        <w:rPr>
          <w:rFonts w:ascii="Helvetica" w:hAnsi="Helvetica" w:cs="Helvetica"/>
        </w:rPr>
        <w:t>to invite reviews and opinion articles from leaders in different fields.</w:t>
      </w:r>
      <w:r w:rsidRPr="004C3611">
        <w:rPr>
          <w:rFonts w:ascii="Helvetica" w:hAnsi="Helvetica" w:cs="Helvetica"/>
        </w:rPr>
        <w:t xml:space="preserve"> </w:t>
      </w:r>
      <w:r w:rsidR="00D9543B" w:rsidRPr="004C3611">
        <w:rPr>
          <w:rFonts w:ascii="Helvetica" w:hAnsi="Helvetica" w:cs="Helvetica"/>
        </w:rPr>
        <w:t>Rana</w:t>
      </w:r>
      <w:r w:rsidR="005748A2" w:rsidRPr="004C3611">
        <w:rPr>
          <w:rFonts w:ascii="Helvetica" w:hAnsi="Helvetica" w:cs="Helvetica"/>
        </w:rPr>
        <w:t xml:space="preserve">, </w:t>
      </w:r>
      <w:r w:rsidRPr="004C3611">
        <w:rPr>
          <w:rFonts w:ascii="Helvetica" w:hAnsi="Helvetica" w:cs="Helvetica"/>
        </w:rPr>
        <w:t xml:space="preserve">Oula </w:t>
      </w:r>
      <w:r w:rsidR="003B28FF">
        <w:rPr>
          <w:rFonts w:ascii="Helvetica" w:hAnsi="Helvetica" w:cs="Helvetica"/>
        </w:rPr>
        <w:t xml:space="preserve">and I </w:t>
      </w:r>
      <w:r w:rsidR="00D9543B" w:rsidRPr="004C3611">
        <w:rPr>
          <w:rFonts w:ascii="Helvetica" w:hAnsi="Helvetica" w:cs="Helvetica"/>
        </w:rPr>
        <w:t>are helping with th</w:t>
      </w:r>
      <w:r w:rsidR="005748A2" w:rsidRPr="004C3611">
        <w:rPr>
          <w:rFonts w:ascii="Helvetica" w:hAnsi="Helvetica" w:cs="Helvetica"/>
        </w:rPr>
        <w:t>ese initiatives</w:t>
      </w:r>
      <w:r w:rsidR="00D9543B" w:rsidRPr="004C3611">
        <w:rPr>
          <w:rFonts w:ascii="Helvetica" w:hAnsi="Helvetica" w:cs="Helvetica"/>
        </w:rPr>
        <w:t xml:space="preserve">. I think this is a worthwhile </w:t>
      </w:r>
      <w:r w:rsidR="00D15AA5" w:rsidRPr="004C3611">
        <w:rPr>
          <w:rFonts w:ascii="Helvetica" w:hAnsi="Helvetica" w:cs="Helvetica"/>
        </w:rPr>
        <w:t>objective</w:t>
      </w:r>
      <w:r w:rsidR="00D9543B" w:rsidRPr="004C3611">
        <w:rPr>
          <w:rFonts w:ascii="Helvetica" w:hAnsi="Helvetica" w:cs="Helvetica"/>
        </w:rPr>
        <w:t xml:space="preserve"> since the cost of open access </w:t>
      </w:r>
      <w:r w:rsidR="00D15AA5" w:rsidRPr="004C3611">
        <w:rPr>
          <w:rFonts w:ascii="Helvetica" w:hAnsi="Helvetica" w:cs="Helvetica"/>
        </w:rPr>
        <w:t>is an important factor for</w:t>
      </w:r>
      <w:r w:rsidR="00D9543B" w:rsidRPr="004C3611">
        <w:rPr>
          <w:rFonts w:ascii="Helvetica" w:hAnsi="Helvetica" w:cs="Helvetica"/>
        </w:rPr>
        <w:t xml:space="preserve"> cho</w:t>
      </w:r>
      <w:r w:rsidR="00D15AA5" w:rsidRPr="004C3611">
        <w:rPr>
          <w:rFonts w:ascii="Helvetica" w:hAnsi="Helvetica" w:cs="Helvetica"/>
        </w:rPr>
        <w:t>osing</w:t>
      </w:r>
      <w:r w:rsidR="00D9543B" w:rsidRPr="004C3611">
        <w:rPr>
          <w:rFonts w:ascii="Helvetica" w:hAnsi="Helvetica" w:cs="Helvetica"/>
        </w:rPr>
        <w:t xml:space="preserve"> where people publish.</w:t>
      </w:r>
    </w:p>
    <w:p w14:paraId="3F013404" w14:textId="77777777" w:rsidR="008567AC" w:rsidRDefault="008567AC" w:rsidP="000740C3">
      <w:pPr>
        <w:spacing w:after="0" w:line="240" w:lineRule="auto"/>
        <w:rPr>
          <w:rFonts w:ascii="Helvetica" w:hAnsi="Helvetica" w:cs="Helvetica"/>
        </w:rPr>
      </w:pPr>
    </w:p>
    <w:p w14:paraId="7295DCCA" w14:textId="0D6035EB" w:rsidR="00BA01DA" w:rsidRPr="004C3611" w:rsidRDefault="00E61921" w:rsidP="000740C3">
      <w:pPr>
        <w:spacing w:after="0" w:line="240" w:lineRule="auto"/>
        <w:rPr>
          <w:rFonts w:ascii="Helvetica" w:hAnsi="Helvetica" w:cs="Helvetica"/>
        </w:rPr>
      </w:pPr>
      <w:r w:rsidRPr="004C3611">
        <w:rPr>
          <w:rFonts w:ascii="Helvetica" w:hAnsi="Helvetica" w:cs="Helvetica"/>
        </w:rPr>
        <w:t xml:space="preserve">Other Journals: </w:t>
      </w:r>
    </w:p>
    <w:p w14:paraId="13014557" w14:textId="77777777" w:rsidR="008567AC" w:rsidRDefault="008567AC" w:rsidP="000740C3">
      <w:pPr>
        <w:spacing w:after="0" w:line="240" w:lineRule="auto"/>
        <w:rPr>
          <w:rFonts w:ascii="Helvetica" w:hAnsi="Helvetica" w:cs="Helvetica"/>
        </w:rPr>
      </w:pPr>
    </w:p>
    <w:p w14:paraId="44571535" w14:textId="04BD5DD4" w:rsidR="00A57FFD" w:rsidRDefault="00D15AA5" w:rsidP="000740C3">
      <w:pPr>
        <w:spacing w:after="0" w:line="240" w:lineRule="auto"/>
        <w:rPr>
          <w:rFonts w:ascii="Helvetica" w:hAnsi="Helvetica" w:cs="Helvetica"/>
        </w:rPr>
      </w:pPr>
      <w:r w:rsidRPr="004C3611">
        <w:rPr>
          <w:rFonts w:ascii="Helvetica" w:hAnsi="Helvetica" w:cs="Helvetica"/>
        </w:rPr>
        <w:t xml:space="preserve">There has been some discussion about the current links between </w:t>
      </w:r>
      <w:r w:rsidR="00BA01DA" w:rsidRPr="004C3611">
        <w:rPr>
          <w:rFonts w:ascii="Helvetica" w:hAnsi="Helvetica" w:cs="Helvetica"/>
        </w:rPr>
        <w:t xml:space="preserve">ASPS and </w:t>
      </w:r>
      <w:r w:rsidRPr="004C3611">
        <w:rPr>
          <w:rFonts w:ascii="Helvetica" w:hAnsi="Helvetica" w:cs="Helvetica"/>
        </w:rPr>
        <w:t xml:space="preserve">other </w:t>
      </w:r>
      <w:r w:rsidR="00FA7714" w:rsidRPr="004C3611">
        <w:rPr>
          <w:rFonts w:ascii="Helvetica" w:hAnsi="Helvetica" w:cs="Helvetica"/>
        </w:rPr>
        <w:t xml:space="preserve">“for profit” </w:t>
      </w:r>
      <w:r w:rsidRPr="004C3611">
        <w:rPr>
          <w:rFonts w:ascii="Helvetica" w:hAnsi="Helvetica" w:cs="Helvetica"/>
        </w:rPr>
        <w:t xml:space="preserve">journals </w:t>
      </w:r>
      <w:r w:rsidR="00BA01DA" w:rsidRPr="004C3611">
        <w:rPr>
          <w:rFonts w:ascii="Helvetica" w:hAnsi="Helvetica" w:cs="Helvetica"/>
        </w:rPr>
        <w:t xml:space="preserve">including </w:t>
      </w:r>
      <w:r w:rsidR="00707AC1" w:rsidRPr="004C3611">
        <w:rPr>
          <w:rFonts w:ascii="Helvetica" w:hAnsi="Helvetica" w:cs="Helvetica"/>
          <w:i/>
          <w:iCs/>
        </w:rPr>
        <w:t>Plants</w:t>
      </w:r>
      <w:r w:rsidR="00707AC1" w:rsidRPr="004C3611">
        <w:rPr>
          <w:rFonts w:ascii="Helvetica" w:hAnsi="Helvetica" w:cs="Helvetica"/>
        </w:rPr>
        <w:t xml:space="preserve"> (</w:t>
      </w:r>
      <w:r w:rsidR="00E61921" w:rsidRPr="004C3611">
        <w:rPr>
          <w:rFonts w:ascii="Helvetica" w:hAnsi="Helvetica" w:cs="Helvetica"/>
        </w:rPr>
        <w:t>MDPI</w:t>
      </w:r>
      <w:r w:rsidR="00707AC1" w:rsidRPr="004C3611">
        <w:rPr>
          <w:rFonts w:ascii="Helvetica" w:hAnsi="Helvetica" w:cs="Helvetica"/>
        </w:rPr>
        <w:t xml:space="preserve">) and </w:t>
      </w:r>
      <w:r w:rsidR="00E61921" w:rsidRPr="004C3611">
        <w:rPr>
          <w:rFonts w:ascii="Helvetica" w:hAnsi="Helvetica" w:cs="Helvetica"/>
          <w:i/>
          <w:iCs/>
        </w:rPr>
        <w:t>Int</w:t>
      </w:r>
      <w:r w:rsidR="008F1892" w:rsidRPr="004C3611">
        <w:rPr>
          <w:rFonts w:ascii="Helvetica" w:hAnsi="Helvetica" w:cs="Helvetica"/>
          <w:i/>
          <w:iCs/>
        </w:rPr>
        <w:t>ernational</w:t>
      </w:r>
      <w:r w:rsidR="00E61921" w:rsidRPr="004C3611">
        <w:rPr>
          <w:rFonts w:ascii="Helvetica" w:hAnsi="Helvetica" w:cs="Helvetica"/>
          <w:i/>
          <w:iCs/>
        </w:rPr>
        <w:t xml:space="preserve"> J</w:t>
      </w:r>
      <w:r w:rsidR="008F1892" w:rsidRPr="004C3611">
        <w:rPr>
          <w:rFonts w:ascii="Helvetica" w:hAnsi="Helvetica" w:cs="Helvetica"/>
          <w:i/>
          <w:iCs/>
        </w:rPr>
        <w:t>ournal of</w:t>
      </w:r>
      <w:r w:rsidR="00E61921" w:rsidRPr="004C3611">
        <w:rPr>
          <w:rFonts w:ascii="Helvetica" w:hAnsi="Helvetica" w:cs="Helvetica"/>
          <w:i/>
          <w:iCs/>
        </w:rPr>
        <w:t xml:space="preserve"> Molecular Sciences</w:t>
      </w:r>
      <w:r w:rsidR="00E61921" w:rsidRPr="004C3611">
        <w:rPr>
          <w:rFonts w:ascii="Helvetica" w:hAnsi="Helvetica" w:cs="Helvetica"/>
        </w:rPr>
        <w:t xml:space="preserve"> </w:t>
      </w:r>
      <w:r w:rsidR="00707AC1" w:rsidRPr="004C3611">
        <w:rPr>
          <w:rFonts w:ascii="Helvetica" w:hAnsi="Helvetica" w:cs="Helvetica"/>
        </w:rPr>
        <w:t xml:space="preserve">(also MDPI). If we establish closer links with </w:t>
      </w:r>
      <w:r w:rsidR="00CF004A" w:rsidRPr="004C3611">
        <w:rPr>
          <w:rFonts w:ascii="Helvetica" w:hAnsi="Helvetica" w:cs="Helvetica"/>
        </w:rPr>
        <w:t xml:space="preserve">FPB do we want to maintain these other links? </w:t>
      </w:r>
      <w:r w:rsidR="00FF4F3A" w:rsidRPr="004C3611">
        <w:rPr>
          <w:rFonts w:ascii="Helvetica" w:hAnsi="Helvetica" w:cs="Helvetica"/>
        </w:rPr>
        <w:t xml:space="preserve">The </w:t>
      </w:r>
      <w:r w:rsidR="00342999" w:rsidRPr="004C3611">
        <w:rPr>
          <w:rFonts w:ascii="Helvetica" w:hAnsi="Helvetica" w:cs="Helvetica"/>
        </w:rPr>
        <w:t>Home page</w:t>
      </w:r>
      <w:r w:rsidR="00A57FFD" w:rsidRPr="004C3611">
        <w:rPr>
          <w:rFonts w:ascii="Helvetica" w:hAnsi="Helvetica" w:cs="Helvetica"/>
        </w:rPr>
        <w:t>s</w:t>
      </w:r>
      <w:r w:rsidR="00342999" w:rsidRPr="004C3611">
        <w:rPr>
          <w:rFonts w:ascii="Helvetica" w:hAnsi="Helvetica" w:cs="Helvetica"/>
        </w:rPr>
        <w:t xml:space="preserve"> of the</w:t>
      </w:r>
      <w:r w:rsidR="00A57FFD" w:rsidRPr="004C3611">
        <w:rPr>
          <w:rFonts w:ascii="Helvetica" w:hAnsi="Helvetica" w:cs="Helvetica"/>
        </w:rPr>
        <w:t>ir</w:t>
      </w:r>
      <w:r w:rsidR="00342999" w:rsidRPr="004C3611">
        <w:rPr>
          <w:rFonts w:ascii="Helvetica" w:hAnsi="Helvetica" w:cs="Helvetica"/>
        </w:rPr>
        <w:t xml:space="preserve"> websites state: </w:t>
      </w:r>
    </w:p>
    <w:p w14:paraId="6FC547DC" w14:textId="77777777" w:rsidR="008567AC" w:rsidRPr="004C3611" w:rsidRDefault="008567AC" w:rsidP="000740C3">
      <w:pPr>
        <w:spacing w:after="0" w:line="240" w:lineRule="auto"/>
        <w:rPr>
          <w:rFonts w:ascii="Helvetica" w:hAnsi="Helvetica" w:cs="Helvetica"/>
        </w:rPr>
      </w:pPr>
    </w:p>
    <w:p w14:paraId="25C67ECD" w14:textId="6DA43D32" w:rsidR="00E50CC9" w:rsidRPr="004C3611" w:rsidRDefault="00A57FFD" w:rsidP="000740C3">
      <w:pPr>
        <w:spacing w:after="0" w:line="240" w:lineRule="auto"/>
        <w:ind w:left="709"/>
        <w:rPr>
          <w:rFonts w:ascii="Helvetica" w:hAnsi="Helvetica" w:cs="Helvetica"/>
          <w:color w:val="000000" w:themeColor="text1"/>
          <w:shd w:val="clear" w:color="auto" w:fill="FFFFFF"/>
        </w:rPr>
      </w:pPr>
      <w:r w:rsidRPr="004C3611">
        <w:rPr>
          <w:rFonts w:ascii="Helvetica" w:hAnsi="Helvetica" w:cs="Helvetica"/>
        </w:rPr>
        <w:t>“</w:t>
      </w:r>
      <w:r w:rsidR="00342999" w:rsidRPr="004C3611">
        <w:rPr>
          <w:rFonts w:ascii="Helvetica" w:hAnsi="Helvetica" w:cs="Helvetica"/>
          <w:color w:val="222222"/>
          <w:shd w:val="clear" w:color="auto" w:fill="FFFFFF"/>
        </w:rPr>
        <w:t>The </w:t>
      </w:r>
      <w:hyperlink r:id="rId7" w:history="1">
        <w:r w:rsidR="00342999" w:rsidRPr="004C3611">
          <w:rPr>
            <w:rStyle w:val="Hyperlink"/>
            <w:rFonts w:ascii="Helvetica" w:hAnsi="Helvetica" w:cs="Helvetica"/>
            <w:color w:val="000000" w:themeColor="text1"/>
            <w:u w:val="none"/>
            <w:shd w:val="clear" w:color="auto" w:fill="FFFFFF"/>
          </w:rPr>
          <w:t>Australian Society of Plant Scientists (ASPS)</w:t>
        </w:r>
      </w:hyperlink>
      <w:r w:rsidR="00342999" w:rsidRPr="004C3611">
        <w:rPr>
          <w:rFonts w:ascii="Helvetica" w:hAnsi="Helvetica" w:cs="Helvetica"/>
          <w:color w:val="000000" w:themeColor="text1"/>
          <w:shd w:val="clear" w:color="auto" w:fill="FFFFFF"/>
        </w:rPr>
        <w:t>, </w:t>
      </w:r>
      <w:hyperlink r:id="rId8" w:history="1">
        <w:r w:rsidR="00342999" w:rsidRPr="004C3611">
          <w:rPr>
            <w:rStyle w:val="Hyperlink"/>
            <w:rFonts w:ascii="Helvetica" w:hAnsi="Helvetica" w:cs="Helvetica"/>
            <w:color w:val="000000" w:themeColor="text1"/>
            <w:u w:val="none"/>
            <w:shd w:val="clear" w:color="auto" w:fill="FFFFFF"/>
          </w:rPr>
          <w:t>Epigenetics Society</w:t>
        </w:r>
      </w:hyperlink>
      <w:r w:rsidR="00342999" w:rsidRPr="004C3611">
        <w:rPr>
          <w:rFonts w:ascii="Helvetica" w:hAnsi="Helvetica" w:cs="Helvetica"/>
          <w:color w:val="000000" w:themeColor="text1"/>
          <w:shd w:val="clear" w:color="auto" w:fill="FFFFFF"/>
        </w:rPr>
        <w:t>, </w:t>
      </w:r>
      <w:hyperlink r:id="rId9" w:history="1">
        <w:r w:rsidR="00342999" w:rsidRPr="004C3611">
          <w:rPr>
            <w:rStyle w:val="Hyperlink"/>
            <w:rFonts w:ascii="Helvetica" w:hAnsi="Helvetica" w:cs="Helvetica"/>
            <w:color w:val="000000" w:themeColor="text1"/>
            <w:u w:val="none"/>
            <w:shd w:val="clear" w:color="auto" w:fill="FFFFFF"/>
          </w:rPr>
          <w:t>European Calcium Society (ECS)</w:t>
        </w:r>
      </w:hyperlink>
      <w:r w:rsidR="00342999" w:rsidRPr="004C3611">
        <w:rPr>
          <w:rFonts w:ascii="Helvetica" w:hAnsi="Helvetica" w:cs="Helvetica"/>
          <w:color w:val="000000" w:themeColor="text1"/>
          <w:shd w:val="clear" w:color="auto" w:fill="FFFFFF"/>
        </w:rPr>
        <w:t>, </w:t>
      </w:r>
      <w:hyperlink r:id="rId10" w:history="1">
        <w:r w:rsidR="00342999" w:rsidRPr="004C3611">
          <w:rPr>
            <w:rStyle w:val="Hyperlink"/>
            <w:rFonts w:ascii="Helvetica" w:hAnsi="Helvetica" w:cs="Helvetica"/>
            <w:color w:val="000000" w:themeColor="text1"/>
            <w:u w:val="none"/>
            <w:shd w:val="clear" w:color="auto" w:fill="FFFFFF"/>
          </w:rPr>
          <w:t>European Chitin Society (EUCHIS)</w:t>
        </w:r>
      </w:hyperlink>
      <w:r w:rsidR="00342999" w:rsidRPr="004C3611">
        <w:rPr>
          <w:rFonts w:ascii="Helvetica" w:hAnsi="Helvetica" w:cs="Helvetica"/>
          <w:color w:val="000000" w:themeColor="text1"/>
          <w:shd w:val="clear" w:color="auto" w:fill="FFFFFF"/>
        </w:rPr>
        <w:t>, </w:t>
      </w:r>
      <w:hyperlink r:id="rId11" w:history="1">
        <w:r w:rsidR="00342999" w:rsidRPr="004C3611">
          <w:rPr>
            <w:rStyle w:val="Hyperlink"/>
            <w:rFonts w:ascii="Helvetica" w:hAnsi="Helvetica" w:cs="Helvetica"/>
            <w:color w:val="000000" w:themeColor="text1"/>
            <w:u w:val="none"/>
            <w:shd w:val="clear" w:color="auto" w:fill="FFFFFF"/>
          </w:rPr>
          <w:t>Spanish Society for Cell Biology (SEBC)</w:t>
        </w:r>
      </w:hyperlink>
      <w:r w:rsidR="00342999" w:rsidRPr="004C3611">
        <w:rPr>
          <w:rFonts w:ascii="Helvetica" w:hAnsi="Helvetica" w:cs="Helvetica"/>
          <w:color w:val="000000" w:themeColor="text1"/>
          <w:shd w:val="clear" w:color="auto" w:fill="FFFFFF"/>
        </w:rPr>
        <w:t> and </w:t>
      </w:r>
      <w:hyperlink r:id="rId12" w:history="1">
        <w:r w:rsidR="00342999" w:rsidRPr="004C3611">
          <w:rPr>
            <w:rStyle w:val="Hyperlink"/>
            <w:rFonts w:ascii="Helvetica" w:hAnsi="Helvetica" w:cs="Helvetica"/>
            <w:color w:val="000000" w:themeColor="text1"/>
            <w:u w:val="none"/>
            <w:shd w:val="clear" w:color="auto" w:fill="FFFFFF"/>
          </w:rPr>
          <w:t>Signal Transduction Society (STS)</w:t>
        </w:r>
      </w:hyperlink>
      <w:r w:rsidR="00342999" w:rsidRPr="004C3611">
        <w:rPr>
          <w:rFonts w:ascii="Helvetica" w:hAnsi="Helvetica" w:cs="Helvetica"/>
          <w:color w:val="000000" w:themeColor="text1"/>
          <w:shd w:val="clear" w:color="auto" w:fill="FFFFFF"/>
        </w:rPr>
        <w:t> are affiliated and their members receive a discount on the article processing charges.</w:t>
      </w:r>
      <w:r w:rsidRPr="004C3611">
        <w:rPr>
          <w:rFonts w:ascii="Helvetica" w:hAnsi="Helvetica" w:cs="Helvetica"/>
          <w:color w:val="000000" w:themeColor="text1"/>
          <w:shd w:val="clear" w:color="auto" w:fill="FFFFFF"/>
        </w:rPr>
        <w:t>”</w:t>
      </w:r>
    </w:p>
    <w:p w14:paraId="29722796" w14:textId="77777777" w:rsidR="008567AC" w:rsidRDefault="008567AC" w:rsidP="000740C3">
      <w:pPr>
        <w:spacing w:after="0" w:line="240" w:lineRule="auto"/>
        <w:rPr>
          <w:rFonts w:ascii="Helvetica" w:hAnsi="Helvetica" w:cs="Helvetica"/>
        </w:rPr>
      </w:pPr>
    </w:p>
    <w:p w14:paraId="75EC007E" w14:textId="21D3889F" w:rsidR="00D177C3" w:rsidRPr="004C3611" w:rsidRDefault="00FD6713" w:rsidP="000740C3">
      <w:pPr>
        <w:spacing w:after="0" w:line="240" w:lineRule="auto"/>
        <w:rPr>
          <w:rFonts w:ascii="Helvetica" w:hAnsi="Helvetica" w:cs="Helvetica"/>
          <w:color w:val="000000" w:themeColor="text1"/>
          <w:shd w:val="clear" w:color="auto" w:fill="FFFFFF"/>
        </w:rPr>
      </w:pPr>
      <w:r w:rsidRPr="004C3611">
        <w:rPr>
          <w:rFonts w:ascii="Helvetica" w:hAnsi="Helvetica" w:cs="Helvetica"/>
        </w:rPr>
        <w:t>Some suggest these journals, sometimes referred to as “predatory journals”,</w:t>
      </w:r>
      <w:r w:rsidRPr="004C3611">
        <w:rPr>
          <w:rFonts w:ascii="Helvetica" w:hAnsi="Helvetica" w:cs="Helvetica"/>
          <w:color w:val="111111"/>
          <w:shd w:val="clear" w:color="auto" w:fill="FFFFFF"/>
        </w:rPr>
        <w:t> prioritize self-interest and profit over scholarship</w:t>
      </w:r>
      <w:r w:rsidRPr="004C3611">
        <w:rPr>
          <w:rFonts w:ascii="Helvetica" w:hAnsi="Helvetica" w:cs="Helvetica"/>
        </w:rPr>
        <w:t>. However, many quality papers and high</w:t>
      </w:r>
      <w:r w:rsidR="009B0D55">
        <w:rPr>
          <w:rFonts w:ascii="Helvetica" w:hAnsi="Helvetica" w:cs="Helvetica"/>
        </w:rPr>
        <w:t>-</w:t>
      </w:r>
      <w:r w:rsidRPr="004C3611">
        <w:rPr>
          <w:rFonts w:ascii="Helvetica" w:hAnsi="Helvetica" w:cs="Helvetica"/>
        </w:rPr>
        <w:t xml:space="preserve">profile labs do appear in these and other “for profit” journals -  including </w:t>
      </w:r>
      <w:r w:rsidRPr="004C3611">
        <w:rPr>
          <w:rFonts w:ascii="Helvetica" w:hAnsi="Helvetica" w:cs="Helvetica"/>
          <w:i/>
          <w:iCs/>
        </w:rPr>
        <w:t>Frontiers in Plant Science</w:t>
      </w:r>
      <w:r w:rsidRPr="004C3611">
        <w:rPr>
          <w:rFonts w:ascii="Helvetica" w:hAnsi="Helvetica" w:cs="Helvetica"/>
        </w:rPr>
        <w:t xml:space="preserve"> </w:t>
      </w:r>
      <w:r w:rsidR="00081699" w:rsidRPr="004C3611">
        <w:rPr>
          <w:rFonts w:ascii="Helvetica" w:hAnsi="Helvetica" w:cs="Helvetica"/>
        </w:rPr>
        <w:t xml:space="preserve">(IF 5.7) </w:t>
      </w:r>
      <w:r w:rsidRPr="004C3611">
        <w:rPr>
          <w:rFonts w:ascii="Helvetica" w:hAnsi="Helvetica" w:cs="Helvetica"/>
        </w:rPr>
        <w:t>etc. Furthermore, we cannot tell where people publish</w:t>
      </w:r>
      <w:r w:rsidR="00F22F50" w:rsidRPr="004C3611">
        <w:rPr>
          <w:rFonts w:ascii="Helvetica" w:hAnsi="Helvetica" w:cs="Helvetica"/>
        </w:rPr>
        <w:t xml:space="preserve"> and a deduction in publishing costs is a real saving. However</w:t>
      </w:r>
      <w:r w:rsidR="00674EB8" w:rsidRPr="004C3611">
        <w:rPr>
          <w:rFonts w:ascii="Helvetica" w:hAnsi="Helvetica" w:cs="Helvetica"/>
        </w:rPr>
        <w:t xml:space="preserve">, </w:t>
      </w:r>
      <w:r w:rsidR="00310B89" w:rsidRPr="004C3611">
        <w:rPr>
          <w:rFonts w:ascii="Helvetica" w:hAnsi="Helvetica" w:cs="Helvetica"/>
        </w:rPr>
        <w:t>equally</w:t>
      </w:r>
      <w:r w:rsidR="009B0D55">
        <w:rPr>
          <w:rFonts w:ascii="Helvetica" w:hAnsi="Helvetica" w:cs="Helvetica"/>
        </w:rPr>
        <w:t>,</w:t>
      </w:r>
      <w:r w:rsidR="00310B89" w:rsidRPr="004C3611">
        <w:rPr>
          <w:rFonts w:ascii="Helvetica" w:hAnsi="Helvetica" w:cs="Helvetica"/>
        </w:rPr>
        <w:t xml:space="preserve"> </w:t>
      </w:r>
      <w:r w:rsidR="00F22F50" w:rsidRPr="004C3611">
        <w:rPr>
          <w:rFonts w:ascii="Helvetica" w:hAnsi="Helvetica" w:cs="Helvetica"/>
        </w:rPr>
        <w:t xml:space="preserve">we do not want </w:t>
      </w:r>
      <w:r w:rsidR="00310B89" w:rsidRPr="004C3611">
        <w:rPr>
          <w:rFonts w:ascii="Helvetica" w:hAnsi="Helvetica" w:cs="Helvetica"/>
        </w:rPr>
        <w:t xml:space="preserve">ASPS </w:t>
      </w:r>
      <w:r w:rsidR="00F22F50" w:rsidRPr="004C3611">
        <w:rPr>
          <w:rFonts w:ascii="Helvetica" w:hAnsi="Helvetica" w:cs="Helvetica"/>
        </w:rPr>
        <w:t>to be link</w:t>
      </w:r>
      <w:r w:rsidR="00310B89" w:rsidRPr="004C3611">
        <w:rPr>
          <w:rFonts w:ascii="Helvetica" w:hAnsi="Helvetica" w:cs="Helvetica"/>
        </w:rPr>
        <w:t>ed</w:t>
      </w:r>
      <w:r w:rsidR="00F22F50" w:rsidRPr="004C3611">
        <w:rPr>
          <w:rFonts w:ascii="Helvetica" w:hAnsi="Helvetica" w:cs="Helvetica"/>
        </w:rPr>
        <w:t xml:space="preserve"> with </w:t>
      </w:r>
      <w:r w:rsidR="000E262B" w:rsidRPr="004C3611">
        <w:rPr>
          <w:rFonts w:ascii="Helvetica" w:hAnsi="Helvetica" w:cs="Helvetica"/>
        </w:rPr>
        <w:t>journals that have a suspect reputation for quality</w:t>
      </w:r>
      <w:r w:rsidRPr="004C3611">
        <w:rPr>
          <w:rFonts w:ascii="Helvetica" w:hAnsi="Helvetica" w:cs="Helvetica"/>
        </w:rPr>
        <w:t xml:space="preserve">. </w:t>
      </w:r>
      <w:r w:rsidR="00D177C3" w:rsidRPr="004C3611">
        <w:rPr>
          <w:rFonts w:ascii="Helvetica" w:hAnsi="Helvetica" w:cs="Helvetica"/>
          <w:color w:val="000000" w:themeColor="text1"/>
          <w:shd w:val="clear" w:color="auto" w:fill="FFFFFF"/>
        </w:rPr>
        <w:t>T</w:t>
      </w:r>
      <w:r w:rsidR="00DF34E7" w:rsidRPr="004C3611">
        <w:rPr>
          <w:rFonts w:ascii="Helvetica" w:hAnsi="Helvetica" w:cs="Helvetica"/>
          <w:color w:val="000000" w:themeColor="text1"/>
          <w:shd w:val="clear" w:color="auto" w:fill="FFFFFF"/>
        </w:rPr>
        <w:t xml:space="preserve">his is an issue for debate </w:t>
      </w:r>
      <w:r w:rsidR="008A3777" w:rsidRPr="004C3611">
        <w:rPr>
          <w:rFonts w:ascii="Helvetica" w:hAnsi="Helvetica" w:cs="Helvetica"/>
          <w:color w:val="000000" w:themeColor="text1"/>
          <w:shd w:val="clear" w:color="auto" w:fill="FFFFFF"/>
        </w:rPr>
        <w:t>within the society. I</w:t>
      </w:r>
      <w:r w:rsidR="00DF34E7" w:rsidRPr="004C3611">
        <w:rPr>
          <w:rFonts w:ascii="Helvetica" w:hAnsi="Helvetica" w:cs="Helvetica"/>
          <w:color w:val="000000" w:themeColor="text1"/>
          <w:shd w:val="clear" w:color="auto" w:fill="FFFFFF"/>
        </w:rPr>
        <w:t xml:space="preserve">t does not have to be decided </w:t>
      </w:r>
      <w:r w:rsidR="00310B89" w:rsidRPr="004C3611">
        <w:rPr>
          <w:rFonts w:ascii="Helvetica" w:hAnsi="Helvetica" w:cs="Helvetica"/>
          <w:color w:val="000000" w:themeColor="text1"/>
          <w:shd w:val="clear" w:color="auto" w:fill="FFFFFF"/>
        </w:rPr>
        <w:t>immediately</w:t>
      </w:r>
      <w:r w:rsidR="00DF34E7" w:rsidRPr="004C3611">
        <w:rPr>
          <w:rFonts w:ascii="Helvetica" w:hAnsi="Helvetica" w:cs="Helvetica"/>
          <w:color w:val="000000" w:themeColor="text1"/>
          <w:shd w:val="clear" w:color="auto" w:fill="FFFFFF"/>
        </w:rPr>
        <w:t xml:space="preserve"> – especially when no </w:t>
      </w:r>
      <w:r w:rsidR="000832A8" w:rsidRPr="004C3611">
        <w:rPr>
          <w:rFonts w:ascii="Helvetica" w:hAnsi="Helvetica" w:cs="Helvetica"/>
          <w:color w:val="000000" w:themeColor="text1"/>
          <w:shd w:val="clear" w:color="auto" w:fill="FFFFFF"/>
        </w:rPr>
        <w:t>agreements with</w:t>
      </w:r>
      <w:r w:rsidR="00DF34E7" w:rsidRPr="004C3611">
        <w:rPr>
          <w:rFonts w:ascii="Helvetica" w:hAnsi="Helvetica" w:cs="Helvetica"/>
          <w:color w:val="000000" w:themeColor="text1"/>
          <w:shd w:val="clear" w:color="auto" w:fill="FFFFFF"/>
        </w:rPr>
        <w:t xml:space="preserve"> FPB </w:t>
      </w:r>
      <w:r w:rsidR="000832A8" w:rsidRPr="004C3611">
        <w:rPr>
          <w:rFonts w:ascii="Helvetica" w:hAnsi="Helvetica" w:cs="Helvetica"/>
          <w:color w:val="000000" w:themeColor="text1"/>
          <w:shd w:val="clear" w:color="auto" w:fill="FFFFFF"/>
        </w:rPr>
        <w:t xml:space="preserve">have been formalised. </w:t>
      </w:r>
    </w:p>
    <w:p w14:paraId="12C4FF49" w14:textId="77777777" w:rsidR="006D18CB" w:rsidRPr="004C3611" w:rsidRDefault="006D18CB" w:rsidP="000740C3">
      <w:pPr>
        <w:spacing w:after="0" w:line="240" w:lineRule="auto"/>
        <w:rPr>
          <w:rFonts w:ascii="Helvetica" w:hAnsi="Helvetica" w:cs="Helvetica"/>
          <w:b/>
          <w:bCs/>
          <w:color w:val="000000" w:themeColor="text1"/>
          <w:shd w:val="clear" w:color="auto" w:fill="FFFFFF"/>
        </w:rPr>
      </w:pPr>
    </w:p>
    <w:p w14:paraId="09AEC518" w14:textId="1E3F301E" w:rsidR="00B53861" w:rsidRDefault="00E87969" w:rsidP="000740C3">
      <w:pPr>
        <w:spacing w:after="0" w:line="240" w:lineRule="auto"/>
        <w:rPr>
          <w:rFonts w:ascii="Helvetica" w:hAnsi="Helvetica" w:cs="Helvetica"/>
          <w:b/>
          <w:bCs/>
          <w:color w:val="000000" w:themeColor="text1"/>
          <w:shd w:val="clear" w:color="auto" w:fill="FFFFFF"/>
        </w:rPr>
      </w:pPr>
      <w:r w:rsidRPr="004C3611">
        <w:rPr>
          <w:rFonts w:ascii="Helvetica" w:hAnsi="Helvetica" w:cs="Helvetica"/>
          <w:b/>
          <w:bCs/>
          <w:color w:val="000000" w:themeColor="text1"/>
          <w:shd w:val="clear" w:color="auto" w:fill="FFFFFF"/>
        </w:rPr>
        <w:t xml:space="preserve">5. </w:t>
      </w:r>
      <w:r w:rsidR="00B53861" w:rsidRPr="004C3611">
        <w:rPr>
          <w:rFonts w:ascii="Helvetica" w:hAnsi="Helvetica" w:cs="Helvetica"/>
          <w:b/>
          <w:bCs/>
          <w:color w:val="000000" w:themeColor="text1"/>
          <w:shd w:val="clear" w:color="auto" w:fill="FFFFFF"/>
        </w:rPr>
        <w:t>Diversity and Inclusion</w:t>
      </w:r>
      <w:r w:rsidR="00B53861" w:rsidRPr="004C3611">
        <w:rPr>
          <w:rFonts w:ascii="Helvetica" w:hAnsi="Helvetica" w:cs="Helvetica"/>
          <w:b/>
          <w:bCs/>
          <w:color w:val="000000" w:themeColor="text1"/>
          <w:shd w:val="clear" w:color="auto" w:fill="FFFFFF"/>
        </w:rPr>
        <w:tab/>
      </w:r>
    </w:p>
    <w:p w14:paraId="7925C357" w14:textId="77777777" w:rsidR="0076721D" w:rsidRPr="004C3611" w:rsidRDefault="0076721D" w:rsidP="000740C3">
      <w:pPr>
        <w:spacing w:after="0" w:line="240" w:lineRule="auto"/>
        <w:rPr>
          <w:rFonts w:ascii="Helvetica" w:hAnsi="Helvetica" w:cs="Helvetica"/>
          <w:b/>
          <w:bCs/>
          <w:color w:val="000000" w:themeColor="text1"/>
          <w:shd w:val="clear" w:color="auto" w:fill="FFFFFF"/>
        </w:rPr>
      </w:pPr>
    </w:p>
    <w:p w14:paraId="07383BF7" w14:textId="4ED5AC51" w:rsidR="004B274F" w:rsidRDefault="003E5B59" w:rsidP="000740C3">
      <w:pPr>
        <w:spacing w:after="0" w:line="240" w:lineRule="auto"/>
        <w:rPr>
          <w:rFonts w:ascii="Helvetica" w:hAnsi="Helvetica" w:cs="Helvetica"/>
          <w:color w:val="000000" w:themeColor="text1"/>
          <w:shd w:val="clear" w:color="auto" w:fill="FFFFFF"/>
        </w:rPr>
      </w:pPr>
      <w:r w:rsidRPr="004C3611">
        <w:rPr>
          <w:rFonts w:ascii="Helvetica" w:hAnsi="Helvetica" w:cs="Helvetica"/>
          <w:color w:val="000000" w:themeColor="text1"/>
          <w:shd w:val="clear" w:color="auto" w:fill="FFFFFF"/>
        </w:rPr>
        <w:t>ASPS l</w:t>
      </w:r>
      <w:r w:rsidR="00B53861" w:rsidRPr="004C3611">
        <w:rPr>
          <w:rFonts w:ascii="Helvetica" w:hAnsi="Helvetica" w:cs="Helvetica"/>
          <w:color w:val="000000" w:themeColor="text1"/>
          <w:shd w:val="clear" w:color="auto" w:fill="FFFFFF"/>
        </w:rPr>
        <w:t xml:space="preserve">aunched </w:t>
      </w:r>
      <w:r w:rsidRPr="004C3611">
        <w:rPr>
          <w:rFonts w:ascii="Helvetica" w:hAnsi="Helvetica" w:cs="Helvetica"/>
          <w:color w:val="000000" w:themeColor="text1"/>
          <w:shd w:val="clear" w:color="auto" w:fill="FFFFFF"/>
        </w:rPr>
        <w:t>its</w:t>
      </w:r>
      <w:r w:rsidR="00B53861" w:rsidRPr="004C3611">
        <w:rPr>
          <w:rFonts w:ascii="Helvetica" w:hAnsi="Helvetica" w:cs="Helvetica"/>
          <w:color w:val="000000" w:themeColor="text1"/>
          <w:shd w:val="clear" w:color="auto" w:fill="FFFFFF"/>
        </w:rPr>
        <w:t xml:space="preserve"> D&amp;I </w:t>
      </w:r>
      <w:r w:rsidR="00BD0809" w:rsidRPr="004C3611">
        <w:rPr>
          <w:rFonts w:ascii="Helvetica" w:hAnsi="Helvetica" w:cs="Helvetica"/>
          <w:color w:val="000000" w:themeColor="text1"/>
          <w:shd w:val="clear" w:color="auto" w:fill="FFFFFF"/>
        </w:rPr>
        <w:t xml:space="preserve">document </w:t>
      </w:r>
      <w:r w:rsidR="00674EB8" w:rsidRPr="004C3611">
        <w:rPr>
          <w:rFonts w:ascii="Helvetica" w:hAnsi="Helvetica" w:cs="Helvetica"/>
          <w:color w:val="000000" w:themeColor="text1"/>
          <w:shd w:val="clear" w:color="auto" w:fill="FFFFFF"/>
        </w:rPr>
        <w:t>which begins</w:t>
      </w:r>
      <w:r w:rsidR="004B274F">
        <w:rPr>
          <w:rFonts w:ascii="Helvetica" w:hAnsi="Helvetica" w:cs="Helvetica"/>
          <w:color w:val="000000" w:themeColor="text1"/>
          <w:shd w:val="clear" w:color="auto" w:fill="FFFFFF"/>
        </w:rPr>
        <w:t>:</w:t>
      </w:r>
      <w:r w:rsidR="00674EB8" w:rsidRPr="004C3611">
        <w:rPr>
          <w:rFonts w:ascii="Helvetica" w:hAnsi="Helvetica" w:cs="Helvetica"/>
          <w:color w:val="000000" w:themeColor="text1"/>
          <w:shd w:val="clear" w:color="auto" w:fill="FFFFFF"/>
        </w:rPr>
        <w:t xml:space="preserve"> </w:t>
      </w:r>
      <w:r w:rsidR="00BD0809" w:rsidRPr="004C3611">
        <w:rPr>
          <w:rFonts w:ascii="Helvetica" w:hAnsi="Helvetica" w:cs="Helvetica"/>
          <w:color w:val="000000" w:themeColor="text1"/>
          <w:shd w:val="clear" w:color="auto" w:fill="FFFFFF"/>
        </w:rPr>
        <w:t>“</w:t>
      </w:r>
      <w:r w:rsidR="00BD0809" w:rsidRPr="004B274F">
        <w:rPr>
          <w:rFonts w:ascii="Helvetica" w:hAnsi="Helvetica" w:cs="Helvetica"/>
          <w:i/>
          <w:iCs/>
          <w:color w:val="000000" w:themeColor="text1"/>
          <w:shd w:val="clear" w:color="auto" w:fill="FFFFFF"/>
        </w:rPr>
        <w:t>This Diversity and Inclusion Policy sets out our commitment to diversity and inclusion in our programs, activities and the places we interact; how we achieve those objectives; and how we measure those achievements.</w:t>
      </w:r>
      <w:r w:rsidR="00BD0809" w:rsidRPr="004C3611">
        <w:rPr>
          <w:rFonts w:ascii="Helvetica" w:hAnsi="Helvetica" w:cs="Helvetica"/>
          <w:color w:val="000000" w:themeColor="text1"/>
          <w:shd w:val="clear" w:color="auto" w:fill="FFFFFF"/>
        </w:rPr>
        <w:t xml:space="preserve">” </w:t>
      </w:r>
    </w:p>
    <w:p w14:paraId="1156ED2E" w14:textId="77777777" w:rsidR="004B274F" w:rsidRDefault="004B274F" w:rsidP="000740C3">
      <w:pPr>
        <w:spacing w:after="0" w:line="240" w:lineRule="auto"/>
        <w:rPr>
          <w:rFonts w:ascii="Helvetica" w:hAnsi="Helvetica" w:cs="Helvetica"/>
          <w:color w:val="000000" w:themeColor="text1"/>
          <w:shd w:val="clear" w:color="auto" w:fill="FFFFFF"/>
        </w:rPr>
      </w:pPr>
    </w:p>
    <w:p w14:paraId="7750A013" w14:textId="063D97E8" w:rsidR="00B53861" w:rsidRPr="004C3611" w:rsidRDefault="00674EB8" w:rsidP="000740C3">
      <w:pPr>
        <w:spacing w:after="0" w:line="240" w:lineRule="auto"/>
        <w:rPr>
          <w:rFonts w:ascii="Helvetica" w:hAnsi="Helvetica" w:cs="Helvetica"/>
          <w:color w:val="000000" w:themeColor="text1"/>
          <w:shd w:val="clear" w:color="auto" w:fill="FFFFFF"/>
        </w:rPr>
      </w:pPr>
      <w:r w:rsidRPr="004C3611">
        <w:rPr>
          <w:rFonts w:ascii="Helvetica" w:hAnsi="Helvetica" w:cs="Helvetica"/>
          <w:color w:val="000000" w:themeColor="text1"/>
          <w:shd w:val="clear" w:color="auto" w:fill="FFFFFF"/>
        </w:rPr>
        <w:t>The whole document is available on the ASPS Website.</w:t>
      </w:r>
      <w:r w:rsidR="004B274F">
        <w:rPr>
          <w:rFonts w:ascii="Helvetica" w:hAnsi="Helvetica" w:cs="Helvetica"/>
          <w:color w:val="000000" w:themeColor="text1"/>
          <w:shd w:val="clear" w:color="auto" w:fill="FFFFFF"/>
        </w:rPr>
        <w:t xml:space="preserve"> </w:t>
      </w:r>
      <w:r w:rsidR="006C2B8C" w:rsidRPr="004C3611">
        <w:rPr>
          <w:rFonts w:ascii="Helvetica" w:hAnsi="Helvetica" w:cs="Helvetica"/>
          <w:color w:val="000000" w:themeColor="text1"/>
          <w:shd w:val="clear" w:color="auto" w:fill="FFFFFF"/>
        </w:rPr>
        <w:t>We</w:t>
      </w:r>
      <w:r w:rsidR="00BD0809" w:rsidRPr="004C3611">
        <w:rPr>
          <w:rFonts w:ascii="Helvetica" w:hAnsi="Helvetica" w:cs="Helvetica"/>
          <w:color w:val="000000" w:themeColor="text1"/>
          <w:shd w:val="clear" w:color="auto" w:fill="FFFFFF"/>
        </w:rPr>
        <w:t xml:space="preserve"> propose that it is a “living” document that </w:t>
      </w:r>
      <w:r w:rsidR="00DA572A" w:rsidRPr="004C3611">
        <w:rPr>
          <w:rFonts w:ascii="Helvetica" w:hAnsi="Helvetica" w:cs="Helvetica"/>
          <w:color w:val="000000" w:themeColor="text1"/>
          <w:shd w:val="clear" w:color="auto" w:fill="FFFFFF"/>
        </w:rPr>
        <w:t>is amended as ideas are developed</w:t>
      </w:r>
      <w:r w:rsidR="00B53861" w:rsidRPr="004C3611">
        <w:rPr>
          <w:rFonts w:ascii="Helvetica" w:hAnsi="Helvetica" w:cs="Helvetica"/>
          <w:color w:val="000000" w:themeColor="text1"/>
          <w:shd w:val="clear" w:color="auto" w:fill="FFFFFF"/>
        </w:rPr>
        <w:t>.</w:t>
      </w:r>
      <w:r w:rsidR="00DA572A" w:rsidRPr="004C3611">
        <w:rPr>
          <w:rFonts w:ascii="Helvetica" w:hAnsi="Helvetica" w:cs="Helvetica"/>
          <w:color w:val="000000" w:themeColor="text1"/>
          <w:shd w:val="clear" w:color="auto" w:fill="FFFFFF"/>
        </w:rPr>
        <w:t xml:space="preserve"> We are grateful to </w:t>
      </w:r>
      <w:r w:rsidR="00B53861" w:rsidRPr="004C3611">
        <w:rPr>
          <w:rFonts w:ascii="Helvetica" w:hAnsi="Helvetica" w:cs="Helvetica"/>
          <w:color w:val="000000" w:themeColor="text1"/>
          <w:shd w:val="clear" w:color="auto" w:fill="FFFFFF"/>
        </w:rPr>
        <w:t>all the contributors and especially Eloise Foo, Megan Sheldon, Vanessa Melino</w:t>
      </w:r>
      <w:r w:rsidR="00DA572A" w:rsidRPr="004C3611">
        <w:rPr>
          <w:rFonts w:ascii="Helvetica" w:hAnsi="Helvetica" w:cs="Helvetica"/>
          <w:color w:val="000000" w:themeColor="text1"/>
          <w:shd w:val="clear" w:color="auto" w:fill="FFFFFF"/>
        </w:rPr>
        <w:t>, Kathy Soole</w:t>
      </w:r>
      <w:r w:rsidR="00B53861" w:rsidRPr="004C3611">
        <w:rPr>
          <w:rFonts w:ascii="Helvetica" w:hAnsi="Helvetica" w:cs="Helvetica"/>
          <w:color w:val="000000" w:themeColor="text1"/>
          <w:shd w:val="clear" w:color="auto" w:fill="FFFFFF"/>
        </w:rPr>
        <w:t xml:space="preserve"> and Georgia Koerber.</w:t>
      </w:r>
    </w:p>
    <w:p w14:paraId="1E2944B2" w14:textId="77777777" w:rsidR="008567AC" w:rsidRDefault="008567AC" w:rsidP="000740C3">
      <w:pPr>
        <w:spacing w:after="0" w:line="240" w:lineRule="auto"/>
        <w:rPr>
          <w:rFonts w:ascii="Helvetica" w:hAnsi="Helvetica" w:cs="Helvetica"/>
          <w:color w:val="000000" w:themeColor="text1"/>
          <w:shd w:val="clear" w:color="auto" w:fill="FFFFFF"/>
        </w:rPr>
      </w:pPr>
    </w:p>
    <w:p w14:paraId="5D6B1462" w14:textId="52697E4A" w:rsidR="00B53861" w:rsidRDefault="00DA572A" w:rsidP="000740C3">
      <w:pPr>
        <w:spacing w:after="0" w:line="240" w:lineRule="auto"/>
        <w:rPr>
          <w:rFonts w:ascii="Helvetica" w:hAnsi="Helvetica" w:cs="Helvetica"/>
          <w:color w:val="000000" w:themeColor="text1"/>
          <w:shd w:val="clear" w:color="auto" w:fill="FFFFFF"/>
        </w:rPr>
      </w:pPr>
      <w:r w:rsidRPr="004C3611">
        <w:rPr>
          <w:rFonts w:ascii="Helvetica" w:hAnsi="Helvetica" w:cs="Helvetica"/>
          <w:color w:val="000000" w:themeColor="text1"/>
          <w:shd w:val="clear" w:color="auto" w:fill="FFFFFF"/>
        </w:rPr>
        <w:t xml:space="preserve">It was proposed that </w:t>
      </w:r>
      <w:r w:rsidR="00B53861" w:rsidRPr="004C3611">
        <w:rPr>
          <w:rFonts w:ascii="Helvetica" w:hAnsi="Helvetica" w:cs="Helvetica"/>
          <w:color w:val="000000" w:themeColor="text1"/>
          <w:shd w:val="clear" w:color="auto" w:fill="FFFFFF"/>
        </w:rPr>
        <w:t>that ASPS appoint a D&amp;I Officer – similar to a Discipline rep</w:t>
      </w:r>
      <w:r w:rsidRPr="004C3611">
        <w:rPr>
          <w:rFonts w:ascii="Helvetica" w:hAnsi="Helvetica" w:cs="Helvetica"/>
          <w:color w:val="000000" w:themeColor="text1"/>
          <w:shd w:val="clear" w:color="auto" w:fill="FFFFFF"/>
        </w:rPr>
        <w:t xml:space="preserve"> to ensure the policy is adhered to</w:t>
      </w:r>
      <w:r w:rsidR="00B00C48">
        <w:rPr>
          <w:rFonts w:ascii="Helvetica" w:hAnsi="Helvetica" w:cs="Helvetica"/>
          <w:color w:val="000000" w:themeColor="text1"/>
          <w:shd w:val="clear" w:color="auto" w:fill="FFFFFF"/>
        </w:rPr>
        <w:t xml:space="preserve"> and updated</w:t>
      </w:r>
      <w:r w:rsidR="00301659" w:rsidRPr="004C3611">
        <w:rPr>
          <w:rFonts w:ascii="Helvetica" w:hAnsi="Helvetica" w:cs="Helvetica"/>
          <w:color w:val="000000" w:themeColor="text1"/>
          <w:shd w:val="clear" w:color="auto" w:fill="FFFFFF"/>
        </w:rPr>
        <w:t>.</w:t>
      </w:r>
      <w:r w:rsidR="00B53861" w:rsidRPr="004C3611">
        <w:rPr>
          <w:rFonts w:ascii="Helvetica" w:hAnsi="Helvetica" w:cs="Helvetica"/>
          <w:color w:val="000000" w:themeColor="text1"/>
          <w:shd w:val="clear" w:color="auto" w:fill="FFFFFF"/>
        </w:rPr>
        <w:t xml:space="preserve"> </w:t>
      </w:r>
      <w:r w:rsidR="00301659" w:rsidRPr="004C3611">
        <w:rPr>
          <w:rFonts w:ascii="Helvetica" w:hAnsi="Helvetica" w:cs="Helvetica"/>
          <w:color w:val="000000" w:themeColor="text1"/>
          <w:shd w:val="clear" w:color="auto" w:fill="FFFFFF"/>
        </w:rPr>
        <w:t xml:space="preserve">Furthermore, </w:t>
      </w:r>
      <w:r w:rsidR="00B53861" w:rsidRPr="004C3611">
        <w:rPr>
          <w:rFonts w:ascii="Helvetica" w:hAnsi="Helvetica" w:cs="Helvetica"/>
          <w:color w:val="000000" w:themeColor="text1"/>
          <w:shd w:val="clear" w:color="auto" w:fill="FFFFFF"/>
        </w:rPr>
        <w:t>Eloise Foo</w:t>
      </w:r>
      <w:r w:rsidR="00301659" w:rsidRPr="004C3611">
        <w:rPr>
          <w:rFonts w:ascii="Helvetica" w:hAnsi="Helvetica" w:cs="Helvetica"/>
          <w:color w:val="000000" w:themeColor="text1"/>
          <w:shd w:val="clear" w:color="auto" w:fill="FFFFFF"/>
        </w:rPr>
        <w:t xml:space="preserve"> raised the idea</w:t>
      </w:r>
      <w:r w:rsidR="00B53861" w:rsidRPr="004C3611">
        <w:rPr>
          <w:rFonts w:ascii="Helvetica" w:hAnsi="Helvetica" w:cs="Helvetica"/>
          <w:color w:val="000000" w:themeColor="text1"/>
          <w:shd w:val="clear" w:color="auto" w:fill="FFFFFF"/>
        </w:rPr>
        <w:t xml:space="preserve"> that ASPS help members with child-caring responsibilities  attend meetings</w:t>
      </w:r>
      <w:r w:rsidR="00301659" w:rsidRPr="004C3611">
        <w:rPr>
          <w:rFonts w:ascii="Helvetica" w:hAnsi="Helvetica" w:cs="Helvetica"/>
          <w:color w:val="000000" w:themeColor="text1"/>
          <w:shd w:val="clear" w:color="auto" w:fill="FFFFFF"/>
        </w:rPr>
        <w:t xml:space="preserve"> by providing </w:t>
      </w:r>
      <w:r w:rsidR="009E77CC" w:rsidRPr="004C3611">
        <w:rPr>
          <w:rFonts w:ascii="Helvetica" w:hAnsi="Helvetica" w:cs="Helvetica"/>
          <w:color w:val="000000" w:themeColor="text1"/>
          <w:shd w:val="clear" w:color="auto" w:fill="FFFFFF"/>
        </w:rPr>
        <w:t>some support for their parenting partner</w:t>
      </w:r>
      <w:r w:rsidR="0021322B" w:rsidRPr="004C3611">
        <w:rPr>
          <w:rFonts w:ascii="Helvetica" w:hAnsi="Helvetica" w:cs="Helvetica"/>
          <w:color w:val="000000" w:themeColor="text1"/>
          <w:shd w:val="clear" w:color="auto" w:fill="FFFFFF"/>
        </w:rPr>
        <w:t xml:space="preserve"> </w:t>
      </w:r>
      <w:r w:rsidR="009E77CC" w:rsidRPr="004C3611">
        <w:rPr>
          <w:rFonts w:ascii="Helvetica" w:hAnsi="Helvetica" w:cs="Helvetica"/>
          <w:color w:val="000000" w:themeColor="text1"/>
          <w:shd w:val="clear" w:color="auto" w:fill="FFFFFF"/>
        </w:rPr>
        <w:t>to travel with them</w:t>
      </w:r>
      <w:r w:rsidR="00B53861" w:rsidRPr="004C3611">
        <w:rPr>
          <w:rFonts w:ascii="Helvetica" w:hAnsi="Helvetica" w:cs="Helvetica"/>
          <w:color w:val="000000" w:themeColor="text1"/>
          <w:shd w:val="clear" w:color="auto" w:fill="FFFFFF"/>
        </w:rPr>
        <w:t>. Perhaps a</w:t>
      </w:r>
      <w:r w:rsidR="0021322B" w:rsidRPr="004C3611">
        <w:rPr>
          <w:rFonts w:ascii="Helvetica" w:hAnsi="Helvetica" w:cs="Helvetica"/>
          <w:color w:val="000000" w:themeColor="text1"/>
          <w:shd w:val="clear" w:color="auto" w:fill="FFFFFF"/>
        </w:rPr>
        <w:t>n idea</w:t>
      </w:r>
      <w:r w:rsidR="00B53861" w:rsidRPr="004C3611">
        <w:rPr>
          <w:rFonts w:ascii="Helvetica" w:hAnsi="Helvetica" w:cs="Helvetica"/>
          <w:color w:val="000000" w:themeColor="text1"/>
          <w:shd w:val="clear" w:color="auto" w:fill="FFFFFF"/>
        </w:rPr>
        <w:t xml:space="preserve"> a </w:t>
      </w:r>
      <w:r w:rsidR="0021322B" w:rsidRPr="004C3611">
        <w:rPr>
          <w:rFonts w:ascii="Helvetica" w:hAnsi="Helvetica" w:cs="Helvetica"/>
          <w:color w:val="000000" w:themeColor="text1"/>
          <w:shd w:val="clear" w:color="auto" w:fill="FFFFFF"/>
        </w:rPr>
        <w:t xml:space="preserve">new </w:t>
      </w:r>
      <w:r w:rsidR="00B53861" w:rsidRPr="004C3611">
        <w:rPr>
          <w:rFonts w:ascii="Helvetica" w:hAnsi="Helvetica" w:cs="Helvetica"/>
          <w:color w:val="000000" w:themeColor="text1"/>
          <w:shd w:val="clear" w:color="auto" w:fill="FFFFFF"/>
        </w:rPr>
        <w:t xml:space="preserve">D&amp;I Officer </w:t>
      </w:r>
      <w:r w:rsidR="0021322B" w:rsidRPr="004C3611">
        <w:rPr>
          <w:rFonts w:ascii="Helvetica" w:hAnsi="Helvetica" w:cs="Helvetica"/>
          <w:color w:val="000000" w:themeColor="text1"/>
          <w:shd w:val="clear" w:color="auto" w:fill="FFFFFF"/>
        </w:rPr>
        <w:t>can develop.</w:t>
      </w:r>
    </w:p>
    <w:p w14:paraId="341EAE55" w14:textId="77777777" w:rsidR="00B00C48" w:rsidRPr="004C3611" w:rsidRDefault="00B00C48" w:rsidP="000740C3">
      <w:pPr>
        <w:spacing w:after="0" w:line="240" w:lineRule="auto"/>
        <w:rPr>
          <w:rFonts w:ascii="Helvetica" w:hAnsi="Helvetica" w:cs="Helvetica"/>
          <w:color w:val="000000" w:themeColor="text1"/>
          <w:shd w:val="clear" w:color="auto" w:fill="FFFFFF"/>
        </w:rPr>
      </w:pPr>
    </w:p>
    <w:p w14:paraId="5CB175E7" w14:textId="4324EFC3" w:rsidR="00B53861" w:rsidRPr="004C3611" w:rsidRDefault="00B00C48" w:rsidP="000740C3">
      <w:pPr>
        <w:spacing w:after="0" w:line="240" w:lineRule="auto"/>
        <w:rPr>
          <w:rFonts w:ascii="Helvetica" w:hAnsi="Helvetica" w:cs="Helvetica"/>
          <w:color w:val="000000" w:themeColor="text1"/>
          <w:shd w:val="clear" w:color="auto" w:fill="FFFFFF"/>
        </w:rPr>
      </w:pPr>
      <w:r>
        <w:rPr>
          <w:rFonts w:ascii="Helvetica" w:hAnsi="Helvetica" w:cs="Helvetica"/>
          <w:color w:val="000000" w:themeColor="text1"/>
          <w:shd w:val="clear" w:color="auto" w:fill="FFFFFF"/>
        </w:rPr>
        <w:t>In 2022</w:t>
      </w:r>
      <w:r w:rsidR="008042EA" w:rsidRPr="004C3611">
        <w:rPr>
          <w:rFonts w:ascii="Helvetica" w:hAnsi="Helvetica" w:cs="Helvetica"/>
          <w:color w:val="000000" w:themeColor="text1"/>
          <w:shd w:val="clear" w:color="auto" w:fill="FFFFFF"/>
        </w:rPr>
        <w:t xml:space="preserve"> </w:t>
      </w:r>
      <w:r w:rsidR="00B53861" w:rsidRPr="004C3611">
        <w:rPr>
          <w:rFonts w:ascii="Helvetica" w:hAnsi="Helvetica" w:cs="Helvetica"/>
          <w:color w:val="000000" w:themeColor="text1"/>
          <w:shd w:val="clear" w:color="auto" w:fill="FFFFFF"/>
        </w:rPr>
        <w:t xml:space="preserve">I would also like ASPS to </w:t>
      </w:r>
      <w:r w:rsidR="006133DA" w:rsidRPr="004C3611">
        <w:rPr>
          <w:rFonts w:ascii="Helvetica" w:hAnsi="Helvetica" w:cs="Helvetica"/>
          <w:color w:val="000000" w:themeColor="text1"/>
          <w:shd w:val="clear" w:color="auto" w:fill="FFFFFF"/>
        </w:rPr>
        <w:t>acquire</w:t>
      </w:r>
      <w:r w:rsidR="00B53861" w:rsidRPr="004C3611">
        <w:rPr>
          <w:rFonts w:ascii="Helvetica" w:hAnsi="Helvetica" w:cs="Helvetica"/>
          <w:color w:val="000000" w:themeColor="text1"/>
          <w:shd w:val="clear" w:color="auto" w:fill="FFFFFF"/>
        </w:rPr>
        <w:t xml:space="preserve"> a licence to show </w:t>
      </w:r>
      <w:r w:rsidR="008042EA" w:rsidRPr="004C3611">
        <w:rPr>
          <w:rFonts w:ascii="Helvetica" w:hAnsi="Helvetica" w:cs="Helvetica"/>
          <w:color w:val="000000" w:themeColor="text1"/>
          <w:shd w:val="clear" w:color="auto" w:fill="FFFFFF"/>
        </w:rPr>
        <w:t>the</w:t>
      </w:r>
      <w:r w:rsidR="00B53861" w:rsidRPr="004C3611">
        <w:rPr>
          <w:rFonts w:ascii="Helvetica" w:hAnsi="Helvetica" w:cs="Helvetica"/>
          <w:color w:val="000000" w:themeColor="text1"/>
          <w:shd w:val="clear" w:color="auto" w:fill="FFFFFF"/>
        </w:rPr>
        <w:t xml:space="preserve"> </w:t>
      </w:r>
      <w:r w:rsidR="008042EA" w:rsidRPr="004C3611">
        <w:rPr>
          <w:rFonts w:ascii="Helvetica" w:hAnsi="Helvetica" w:cs="Helvetica"/>
          <w:color w:val="000000" w:themeColor="text1"/>
          <w:shd w:val="clear" w:color="auto" w:fill="FFFFFF"/>
        </w:rPr>
        <w:t>documentary</w:t>
      </w:r>
      <w:r w:rsidR="00B53861" w:rsidRPr="004C3611">
        <w:rPr>
          <w:rFonts w:ascii="Helvetica" w:hAnsi="Helvetica" w:cs="Helvetica"/>
          <w:color w:val="000000" w:themeColor="text1"/>
          <w:shd w:val="clear" w:color="auto" w:fill="FFFFFF"/>
        </w:rPr>
        <w:t xml:space="preserve"> “Picture a Scientist”</w:t>
      </w:r>
      <w:r w:rsidR="006133DA" w:rsidRPr="004C3611">
        <w:rPr>
          <w:rFonts w:ascii="Helvetica" w:hAnsi="Helvetica" w:cs="Helvetica"/>
          <w:color w:val="000000" w:themeColor="text1"/>
          <w:shd w:val="clear" w:color="auto" w:fill="FFFFFF"/>
        </w:rPr>
        <w:t xml:space="preserve"> in 2022</w:t>
      </w:r>
      <w:r w:rsidR="008042EA" w:rsidRPr="004C3611">
        <w:rPr>
          <w:rFonts w:ascii="Helvetica" w:hAnsi="Helvetica" w:cs="Helvetica"/>
          <w:color w:val="000000" w:themeColor="text1"/>
          <w:shd w:val="clear" w:color="auto" w:fill="FFFFFF"/>
        </w:rPr>
        <w:t>. This hard-hitting</w:t>
      </w:r>
      <w:r w:rsidR="006E15D3" w:rsidRPr="004C3611">
        <w:rPr>
          <w:rFonts w:ascii="Helvetica" w:hAnsi="Helvetica" w:cs="Helvetica"/>
          <w:color w:val="000000" w:themeColor="text1"/>
          <w:shd w:val="clear" w:color="auto" w:fill="FFFFFF"/>
        </w:rPr>
        <w:t xml:space="preserve"> movie</w:t>
      </w:r>
      <w:r w:rsidR="008042EA" w:rsidRPr="004C3611">
        <w:rPr>
          <w:rFonts w:ascii="Helvetica" w:hAnsi="Helvetica" w:cs="Helvetica"/>
          <w:color w:val="000000" w:themeColor="text1"/>
          <w:shd w:val="clear" w:color="auto" w:fill="FFFFFF"/>
        </w:rPr>
        <w:t xml:space="preserve"> </w:t>
      </w:r>
      <w:r w:rsidR="00B53861" w:rsidRPr="004C3611">
        <w:rPr>
          <w:rFonts w:ascii="Helvetica" w:hAnsi="Helvetica" w:cs="Helvetica"/>
          <w:color w:val="000000" w:themeColor="text1"/>
          <w:shd w:val="clear" w:color="auto" w:fill="FFFFFF"/>
        </w:rPr>
        <w:t xml:space="preserve">highlights </w:t>
      </w:r>
      <w:r w:rsidR="006E15D3" w:rsidRPr="004C3611">
        <w:rPr>
          <w:rFonts w:ascii="Helvetica" w:hAnsi="Helvetica" w:cs="Helvetica"/>
          <w:color w:val="000000" w:themeColor="text1"/>
          <w:shd w:val="clear" w:color="auto" w:fill="FFFFFF"/>
        </w:rPr>
        <w:t>the</w:t>
      </w:r>
      <w:r w:rsidR="00B53861" w:rsidRPr="004C3611">
        <w:rPr>
          <w:rFonts w:ascii="Helvetica" w:hAnsi="Helvetica" w:cs="Helvetica"/>
          <w:color w:val="000000" w:themeColor="text1"/>
          <w:shd w:val="clear" w:color="auto" w:fill="FFFFFF"/>
        </w:rPr>
        <w:t xml:space="preserve"> discrimination </w:t>
      </w:r>
      <w:r w:rsidR="006E15D3" w:rsidRPr="004C3611">
        <w:rPr>
          <w:rFonts w:ascii="Helvetica" w:hAnsi="Helvetica" w:cs="Helvetica"/>
          <w:color w:val="000000" w:themeColor="text1"/>
          <w:shd w:val="clear" w:color="auto" w:fill="FFFFFF"/>
        </w:rPr>
        <w:t xml:space="preserve">that continues to </w:t>
      </w:r>
      <w:r w:rsidR="003034E5" w:rsidRPr="004C3611">
        <w:rPr>
          <w:rFonts w:ascii="Helvetica" w:hAnsi="Helvetica" w:cs="Helvetica"/>
          <w:color w:val="000000" w:themeColor="text1"/>
          <w:shd w:val="clear" w:color="auto" w:fill="FFFFFF"/>
        </w:rPr>
        <w:t>affect</w:t>
      </w:r>
      <w:r w:rsidR="006E15D3" w:rsidRPr="004C3611">
        <w:rPr>
          <w:rFonts w:ascii="Helvetica" w:hAnsi="Helvetica" w:cs="Helvetica"/>
          <w:color w:val="000000" w:themeColor="text1"/>
          <w:shd w:val="clear" w:color="auto" w:fill="FFFFFF"/>
        </w:rPr>
        <w:t xml:space="preserve"> </w:t>
      </w:r>
      <w:r w:rsidR="003034E5" w:rsidRPr="004C3611">
        <w:rPr>
          <w:rFonts w:ascii="Helvetica" w:hAnsi="Helvetica" w:cs="Helvetica"/>
          <w:color w:val="000000" w:themeColor="text1"/>
          <w:shd w:val="clear" w:color="auto" w:fill="FFFFFF"/>
        </w:rPr>
        <w:t xml:space="preserve">junior and senior </w:t>
      </w:r>
      <w:r w:rsidR="006E15D3" w:rsidRPr="004C3611">
        <w:rPr>
          <w:rFonts w:ascii="Helvetica" w:hAnsi="Helvetica" w:cs="Helvetica"/>
          <w:color w:val="000000" w:themeColor="text1"/>
          <w:shd w:val="clear" w:color="auto" w:fill="FFFFFF"/>
        </w:rPr>
        <w:t xml:space="preserve">women </w:t>
      </w:r>
      <w:r w:rsidR="00B53861" w:rsidRPr="004C3611">
        <w:rPr>
          <w:rFonts w:ascii="Helvetica" w:hAnsi="Helvetica" w:cs="Helvetica"/>
          <w:color w:val="000000" w:themeColor="text1"/>
          <w:shd w:val="clear" w:color="auto" w:fill="FFFFFF"/>
        </w:rPr>
        <w:t xml:space="preserve">in STEM </w:t>
      </w:r>
      <w:r w:rsidR="006133DA" w:rsidRPr="004C3611">
        <w:rPr>
          <w:rFonts w:ascii="Helvetica" w:hAnsi="Helvetica" w:cs="Helvetica"/>
          <w:color w:val="000000" w:themeColor="text1"/>
          <w:shd w:val="clear" w:color="auto" w:fill="FFFFFF"/>
        </w:rPr>
        <w:t>fields – even in</w:t>
      </w:r>
      <w:r w:rsidR="00B53861" w:rsidRPr="004C3611">
        <w:rPr>
          <w:rFonts w:ascii="Helvetica" w:hAnsi="Helvetica" w:cs="Helvetica"/>
          <w:color w:val="000000" w:themeColor="text1"/>
          <w:shd w:val="clear" w:color="auto" w:fill="FFFFFF"/>
        </w:rPr>
        <w:t xml:space="preserve"> </w:t>
      </w:r>
      <w:r w:rsidR="006133DA" w:rsidRPr="004C3611">
        <w:rPr>
          <w:rFonts w:ascii="Helvetica" w:hAnsi="Helvetica" w:cs="Helvetica"/>
          <w:color w:val="000000" w:themeColor="text1"/>
          <w:shd w:val="clear" w:color="auto" w:fill="FFFFFF"/>
        </w:rPr>
        <w:t xml:space="preserve">prestigious </w:t>
      </w:r>
      <w:r w:rsidR="00B53861" w:rsidRPr="004C3611">
        <w:rPr>
          <w:rFonts w:ascii="Helvetica" w:hAnsi="Helvetica" w:cs="Helvetica"/>
          <w:color w:val="000000" w:themeColor="text1"/>
          <w:shd w:val="clear" w:color="auto" w:fill="FFFFFF"/>
        </w:rPr>
        <w:t>institutions.</w:t>
      </w:r>
    </w:p>
    <w:p w14:paraId="66E128A8" w14:textId="77777777" w:rsidR="006D18CB" w:rsidRPr="004C3611" w:rsidRDefault="006D18CB" w:rsidP="000740C3">
      <w:pPr>
        <w:spacing w:after="0" w:line="240" w:lineRule="auto"/>
        <w:rPr>
          <w:rFonts w:ascii="Helvetica" w:hAnsi="Helvetica" w:cs="Helvetica"/>
          <w:b/>
          <w:bCs/>
          <w:color w:val="000000" w:themeColor="text1"/>
          <w:shd w:val="clear" w:color="auto" w:fill="FFFFFF"/>
        </w:rPr>
      </w:pPr>
    </w:p>
    <w:p w14:paraId="759966F5" w14:textId="1FAD217F" w:rsidR="008A28B3" w:rsidRDefault="00E87969" w:rsidP="000740C3">
      <w:pPr>
        <w:spacing w:after="0" w:line="240" w:lineRule="auto"/>
        <w:rPr>
          <w:rFonts w:ascii="Helvetica" w:hAnsi="Helvetica" w:cs="Helvetica"/>
          <w:b/>
          <w:bCs/>
          <w:color w:val="000000" w:themeColor="text1"/>
          <w:shd w:val="clear" w:color="auto" w:fill="FFFFFF"/>
        </w:rPr>
      </w:pPr>
      <w:r w:rsidRPr="004C3611">
        <w:rPr>
          <w:rFonts w:ascii="Helvetica" w:hAnsi="Helvetica" w:cs="Helvetica"/>
          <w:b/>
          <w:bCs/>
          <w:color w:val="000000" w:themeColor="text1"/>
          <w:shd w:val="clear" w:color="auto" w:fill="FFFFFF"/>
        </w:rPr>
        <w:t>6. National Science Week</w:t>
      </w:r>
    </w:p>
    <w:p w14:paraId="4FEABF95" w14:textId="77777777" w:rsidR="00990802" w:rsidRPr="004C3611" w:rsidRDefault="00990802" w:rsidP="000740C3">
      <w:pPr>
        <w:spacing w:after="0" w:line="240" w:lineRule="auto"/>
        <w:rPr>
          <w:rFonts w:ascii="Helvetica" w:hAnsi="Helvetica" w:cs="Helvetica"/>
          <w:b/>
          <w:bCs/>
          <w:color w:val="000000" w:themeColor="text1"/>
          <w:shd w:val="clear" w:color="auto" w:fill="FFFFFF"/>
        </w:rPr>
      </w:pPr>
    </w:p>
    <w:p w14:paraId="6D47F194" w14:textId="0AA786FA" w:rsidR="00315D34" w:rsidRPr="004C3611" w:rsidRDefault="008A28B3" w:rsidP="000740C3">
      <w:pPr>
        <w:spacing w:after="0" w:line="240" w:lineRule="auto"/>
        <w:rPr>
          <w:rFonts w:ascii="Helvetica" w:hAnsi="Helvetica" w:cs="Helvetica"/>
          <w:color w:val="000000" w:themeColor="text1"/>
          <w:shd w:val="clear" w:color="auto" w:fill="FFFFFF"/>
        </w:rPr>
      </w:pPr>
      <w:r w:rsidRPr="004C3611">
        <w:rPr>
          <w:rFonts w:ascii="Helvetica" w:hAnsi="Helvetica" w:cs="Helvetica"/>
          <w:color w:val="000000" w:themeColor="text1"/>
          <w:shd w:val="clear" w:color="auto" w:fill="FFFFFF"/>
        </w:rPr>
        <w:t>We applied for funding from D</w:t>
      </w:r>
      <w:r w:rsidR="0089688B" w:rsidRPr="004C3611">
        <w:rPr>
          <w:rFonts w:ascii="Helvetica" w:hAnsi="Helvetica" w:cs="Helvetica"/>
          <w:color w:val="000000" w:themeColor="text1"/>
          <w:shd w:val="clear" w:color="auto" w:fill="FFFFFF"/>
        </w:rPr>
        <w:t xml:space="preserve">epartment of </w:t>
      </w:r>
      <w:r w:rsidRPr="004C3611">
        <w:rPr>
          <w:rFonts w:ascii="Helvetica" w:hAnsi="Helvetica" w:cs="Helvetica"/>
          <w:color w:val="000000" w:themeColor="text1"/>
          <w:shd w:val="clear" w:color="auto" w:fill="FFFFFF"/>
        </w:rPr>
        <w:t>I</w:t>
      </w:r>
      <w:r w:rsidR="0089688B" w:rsidRPr="004C3611">
        <w:rPr>
          <w:rFonts w:ascii="Helvetica" w:hAnsi="Helvetica" w:cs="Helvetica"/>
          <w:color w:val="000000" w:themeColor="text1"/>
          <w:shd w:val="clear" w:color="auto" w:fill="FFFFFF"/>
        </w:rPr>
        <w:t xml:space="preserve">ndustry, </w:t>
      </w:r>
      <w:r w:rsidRPr="004C3611">
        <w:rPr>
          <w:rFonts w:ascii="Helvetica" w:hAnsi="Helvetica" w:cs="Helvetica"/>
          <w:color w:val="000000" w:themeColor="text1"/>
          <w:shd w:val="clear" w:color="auto" w:fill="FFFFFF"/>
        </w:rPr>
        <w:t>S</w:t>
      </w:r>
      <w:r w:rsidR="0089688B" w:rsidRPr="004C3611">
        <w:rPr>
          <w:rFonts w:ascii="Helvetica" w:hAnsi="Helvetica" w:cs="Helvetica"/>
          <w:color w:val="000000" w:themeColor="text1"/>
          <w:shd w:val="clear" w:color="auto" w:fill="FFFFFF"/>
        </w:rPr>
        <w:t xml:space="preserve">cience, </w:t>
      </w:r>
      <w:r w:rsidRPr="004C3611">
        <w:rPr>
          <w:rFonts w:ascii="Helvetica" w:hAnsi="Helvetica" w:cs="Helvetica"/>
          <w:color w:val="000000" w:themeColor="text1"/>
          <w:shd w:val="clear" w:color="auto" w:fill="FFFFFF"/>
        </w:rPr>
        <w:t>E</w:t>
      </w:r>
      <w:r w:rsidR="0089688B" w:rsidRPr="004C3611">
        <w:rPr>
          <w:rFonts w:ascii="Helvetica" w:hAnsi="Helvetica" w:cs="Helvetica"/>
          <w:color w:val="000000" w:themeColor="text1"/>
          <w:shd w:val="clear" w:color="auto" w:fill="FFFFFF"/>
        </w:rPr>
        <w:t xml:space="preserve">nergy and </w:t>
      </w:r>
      <w:r w:rsidRPr="004C3611">
        <w:rPr>
          <w:rFonts w:ascii="Helvetica" w:hAnsi="Helvetica" w:cs="Helvetica"/>
          <w:color w:val="000000" w:themeColor="text1"/>
          <w:shd w:val="clear" w:color="auto" w:fill="FFFFFF"/>
        </w:rPr>
        <w:t>R</w:t>
      </w:r>
      <w:r w:rsidR="0089688B" w:rsidRPr="004C3611">
        <w:rPr>
          <w:rFonts w:ascii="Helvetica" w:hAnsi="Helvetica" w:cs="Helvetica"/>
          <w:color w:val="000000" w:themeColor="text1"/>
          <w:shd w:val="clear" w:color="auto" w:fill="FFFFFF"/>
        </w:rPr>
        <w:t>esources</w:t>
      </w:r>
      <w:r w:rsidR="004B6054" w:rsidRPr="004C3611">
        <w:rPr>
          <w:rFonts w:ascii="Helvetica" w:hAnsi="Helvetica" w:cs="Helvetica"/>
          <w:color w:val="000000" w:themeColor="text1"/>
          <w:shd w:val="clear" w:color="auto" w:fill="FFFFFF"/>
        </w:rPr>
        <w:t xml:space="preserve"> and</w:t>
      </w:r>
      <w:r w:rsidRPr="004C3611">
        <w:rPr>
          <w:rFonts w:ascii="Helvetica" w:hAnsi="Helvetica" w:cs="Helvetica"/>
          <w:color w:val="000000" w:themeColor="text1"/>
          <w:shd w:val="clear" w:color="auto" w:fill="FFFFFF"/>
        </w:rPr>
        <w:t xml:space="preserve"> received ~$14,500 grant from the DISER</w:t>
      </w:r>
      <w:r w:rsidR="001750B1" w:rsidRPr="004C3611">
        <w:rPr>
          <w:rFonts w:ascii="Helvetica" w:hAnsi="Helvetica" w:cs="Helvetica"/>
          <w:color w:val="000000" w:themeColor="text1"/>
          <w:shd w:val="clear" w:color="auto" w:fill="FFFFFF"/>
        </w:rPr>
        <w:t xml:space="preserve"> to present Science Week activities under the </w:t>
      </w:r>
      <w:r w:rsidRPr="004C3611">
        <w:rPr>
          <w:rFonts w:ascii="Helvetica" w:hAnsi="Helvetica" w:cs="Helvetica"/>
          <w:color w:val="000000" w:themeColor="text1"/>
          <w:shd w:val="clear" w:color="auto" w:fill="FFFFFF"/>
        </w:rPr>
        <w:t xml:space="preserve">theme </w:t>
      </w:r>
      <w:r w:rsidR="001750B1" w:rsidRPr="004C3611">
        <w:rPr>
          <w:rFonts w:ascii="Helvetica" w:hAnsi="Helvetica" w:cs="Helvetica"/>
          <w:color w:val="000000" w:themeColor="text1"/>
          <w:shd w:val="clear" w:color="auto" w:fill="FFFFFF"/>
        </w:rPr>
        <w:t>of</w:t>
      </w:r>
      <w:r w:rsidRPr="004C3611">
        <w:rPr>
          <w:rFonts w:ascii="Helvetica" w:hAnsi="Helvetica" w:cs="Helvetica"/>
          <w:color w:val="000000" w:themeColor="text1"/>
          <w:shd w:val="clear" w:color="auto" w:fill="FFFFFF"/>
        </w:rPr>
        <w:t xml:space="preserve"> </w:t>
      </w:r>
      <w:r w:rsidR="001750B1" w:rsidRPr="004C3611">
        <w:rPr>
          <w:rFonts w:ascii="Helvetica" w:hAnsi="Helvetica" w:cs="Helvetica"/>
          <w:color w:val="000000" w:themeColor="text1"/>
          <w:shd w:val="clear" w:color="auto" w:fill="FFFFFF"/>
        </w:rPr>
        <w:t>“</w:t>
      </w:r>
      <w:r w:rsidRPr="004C3611">
        <w:rPr>
          <w:rFonts w:ascii="Helvetica" w:hAnsi="Helvetica" w:cs="Helvetica"/>
          <w:b/>
          <w:bCs/>
          <w:color w:val="000000" w:themeColor="text1"/>
          <w:shd w:val="clear" w:color="auto" w:fill="FFFFFF"/>
        </w:rPr>
        <w:t>Plant Science Safeguarding our Future Food Security</w:t>
      </w:r>
      <w:r w:rsidRPr="004C3611">
        <w:rPr>
          <w:rFonts w:ascii="Helvetica" w:hAnsi="Helvetica" w:cs="Helvetica"/>
          <w:color w:val="000000" w:themeColor="text1"/>
          <w:shd w:val="clear" w:color="auto" w:fill="FFFFFF"/>
        </w:rPr>
        <w:t>”</w:t>
      </w:r>
      <w:r w:rsidR="00AF2E79" w:rsidRPr="004C3611">
        <w:rPr>
          <w:rFonts w:ascii="Helvetica" w:hAnsi="Helvetica" w:cs="Helvetica"/>
          <w:color w:val="000000" w:themeColor="text1"/>
          <w:shd w:val="clear" w:color="auto" w:fill="FFFFFF"/>
        </w:rPr>
        <w:t>. An</w:t>
      </w:r>
      <w:r w:rsidR="00136A7B" w:rsidRPr="004C3611">
        <w:rPr>
          <w:rFonts w:ascii="Helvetica" w:hAnsi="Helvetica" w:cs="Helvetica"/>
          <w:color w:val="000000" w:themeColor="text1"/>
          <w:shd w:val="clear" w:color="auto" w:fill="FFFFFF"/>
        </w:rPr>
        <w:t xml:space="preserve"> introductory video </w:t>
      </w:r>
      <w:r w:rsidR="009001D0" w:rsidRPr="004C3611">
        <w:rPr>
          <w:rFonts w:ascii="Helvetica" w:hAnsi="Helvetica" w:cs="Helvetica"/>
          <w:color w:val="000000" w:themeColor="text1"/>
          <w:shd w:val="clear" w:color="auto" w:fill="FFFFFF"/>
        </w:rPr>
        <w:t xml:space="preserve">was produced </w:t>
      </w:r>
      <w:r w:rsidR="00136A7B" w:rsidRPr="004C3611">
        <w:rPr>
          <w:rFonts w:ascii="Helvetica" w:hAnsi="Helvetica" w:cs="Helvetica"/>
          <w:color w:val="000000" w:themeColor="text1"/>
          <w:shd w:val="clear" w:color="auto" w:fill="FFFFFF"/>
        </w:rPr>
        <w:t>with background info</w:t>
      </w:r>
      <w:r w:rsidR="009001D0" w:rsidRPr="004C3611">
        <w:rPr>
          <w:rFonts w:ascii="Helvetica" w:hAnsi="Helvetica" w:cs="Helvetica"/>
          <w:color w:val="000000" w:themeColor="text1"/>
          <w:shd w:val="clear" w:color="auto" w:fill="FFFFFF"/>
        </w:rPr>
        <w:t>rmation</w:t>
      </w:r>
      <w:r w:rsidR="00136A7B" w:rsidRPr="004C3611">
        <w:rPr>
          <w:rFonts w:ascii="Helvetica" w:hAnsi="Helvetica" w:cs="Helvetica"/>
          <w:color w:val="000000" w:themeColor="text1"/>
          <w:shd w:val="clear" w:color="auto" w:fill="FFFFFF"/>
        </w:rPr>
        <w:t xml:space="preserve"> explaining the challenges to food production with a growing </w:t>
      </w:r>
      <w:r w:rsidR="00AF2E79" w:rsidRPr="004C3611">
        <w:rPr>
          <w:rFonts w:ascii="Helvetica" w:hAnsi="Helvetica" w:cs="Helvetica"/>
          <w:color w:val="000000" w:themeColor="text1"/>
          <w:shd w:val="clear" w:color="auto" w:fill="FFFFFF"/>
        </w:rPr>
        <w:t xml:space="preserve">world </w:t>
      </w:r>
      <w:r w:rsidR="00136A7B" w:rsidRPr="004C3611">
        <w:rPr>
          <w:rFonts w:ascii="Helvetica" w:hAnsi="Helvetica" w:cs="Helvetica"/>
          <w:color w:val="000000" w:themeColor="text1"/>
          <w:shd w:val="clear" w:color="auto" w:fill="FFFFFF"/>
        </w:rPr>
        <w:t>population and a changing climate.</w:t>
      </w:r>
      <w:r w:rsidR="009001D0" w:rsidRPr="004C3611">
        <w:rPr>
          <w:rFonts w:ascii="Helvetica" w:hAnsi="Helvetica" w:cs="Helvetica"/>
          <w:color w:val="000000" w:themeColor="text1"/>
          <w:shd w:val="clear" w:color="auto" w:fill="FFFFFF"/>
        </w:rPr>
        <w:t xml:space="preserve"> </w:t>
      </w:r>
    </w:p>
    <w:p w14:paraId="3D22E0FA" w14:textId="77777777" w:rsidR="00990802" w:rsidRDefault="00990802" w:rsidP="000740C3">
      <w:pPr>
        <w:spacing w:after="0" w:line="240" w:lineRule="auto"/>
        <w:rPr>
          <w:rFonts w:ascii="Helvetica" w:hAnsi="Helvetica" w:cs="Helvetica"/>
          <w:color w:val="000000" w:themeColor="text1"/>
          <w:shd w:val="clear" w:color="auto" w:fill="FFFFFF"/>
        </w:rPr>
      </w:pPr>
    </w:p>
    <w:p w14:paraId="586C3EB1" w14:textId="18EE0579" w:rsidR="00390668" w:rsidRPr="004C3611" w:rsidRDefault="00990802" w:rsidP="000740C3">
      <w:pPr>
        <w:spacing w:after="0" w:line="240" w:lineRule="auto"/>
        <w:rPr>
          <w:rFonts w:ascii="Helvetica" w:hAnsi="Helvetica" w:cs="Helvetica"/>
          <w:color w:val="000000" w:themeColor="text1"/>
          <w:shd w:val="clear" w:color="auto" w:fill="FFFFFF"/>
        </w:rPr>
      </w:pPr>
      <w:r>
        <w:rPr>
          <w:rFonts w:ascii="Helvetica" w:hAnsi="Helvetica" w:cs="Helvetica"/>
          <w:color w:val="000000" w:themeColor="text1"/>
          <w:shd w:val="clear" w:color="auto" w:fill="FFFFFF"/>
        </w:rPr>
        <w:t>Ultimately e</w:t>
      </w:r>
      <w:r w:rsidR="00517376" w:rsidRPr="004C3611">
        <w:rPr>
          <w:rFonts w:ascii="Helvetica" w:hAnsi="Helvetica" w:cs="Helvetica"/>
          <w:color w:val="000000" w:themeColor="text1"/>
          <w:shd w:val="clear" w:color="auto" w:fill="FFFFFF"/>
        </w:rPr>
        <w:t xml:space="preserve">ight institutions </w:t>
      </w:r>
      <w:r w:rsidR="004815FD" w:rsidRPr="004C3611">
        <w:rPr>
          <w:rFonts w:ascii="Helvetica" w:hAnsi="Helvetica" w:cs="Helvetica"/>
          <w:color w:val="000000" w:themeColor="text1"/>
          <w:shd w:val="clear" w:color="auto" w:fill="FFFFFF"/>
        </w:rPr>
        <w:t xml:space="preserve">around the country </w:t>
      </w:r>
      <w:r w:rsidR="00517376" w:rsidRPr="004C3611">
        <w:rPr>
          <w:rFonts w:ascii="Helvetica" w:hAnsi="Helvetica" w:cs="Helvetica"/>
          <w:color w:val="000000" w:themeColor="text1"/>
          <w:shd w:val="clear" w:color="auto" w:fill="FFFFFF"/>
        </w:rPr>
        <w:t>and m</w:t>
      </w:r>
      <w:r w:rsidR="00390668" w:rsidRPr="004C3611">
        <w:rPr>
          <w:rFonts w:ascii="Helvetica" w:hAnsi="Helvetica" w:cs="Helvetica"/>
          <w:color w:val="000000" w:themeColor="text1"/>
          <w:shd w:val="clear" w:color="auto" w:fill="FFFFFF"/>
        </w:rPr>
        <w:t xml:space="preserve">ore than 70 </w:t>
      </w:r>
      <w:r w:rsidR="00B12852" w:rsidRPr="004C3611">
        <w:rPr>
          <w:rFonts w:ascii="Helvetica" w:hAnsi="Helvetica" w:cs="Helvetica"/>
          <w:color w:val="000000" w:themeColor="text1"/>
          <w:shd w:val="clear" w:color="auto" w:fill="FFFFFF"/>
        </w:rPr>
        <w:t>people (</w:t>
      </w:r>
      <w:r w:rsidR="00390668" w:rsidRPr="004C3611">
        <w:rPr>
          <w:rFonts w:ascii="Helvetica" w:hAnsi="Helvetica" w:cs="Helvetica"/>
          <w:color w:val="000000" w:themeColor="text1"/>
          <w:shd w:val="clear" w:color="auto" w:fill="FFFFFF"/>
        </w:rPr>
        <w:t>ASPS members, invited speakers and students</w:t>
      </w:r>
      <w:r w:rsidR="00B12852" w:rsidRPr="004C3611">
        <w:rPr>
          <w:rFonts w:ascii="Helvetica" w:hAnsi="Helvetica" w:cs="Helvetica"/>
          <w:color w:val="000000" w:themeColor="text1"/>
          <w:shd w:val="clear" w:color="auto" w:fill="FFFFFF"/>
        </w:rPr>
        <w:t>)</w:t>
      </w:r>
      <w:r w:rsidR="00390668" w:rsidRPr="004C3611">
        <w:rPr>
          <w:rFonts w:ascii="Helvetica" w:hAnsi="Helvetica" w:cs="Helvetica"/>
          <w:color w:val="000000" w:themeColor="text1"/>
          <w:shd w:val="clear" w:color="auto" w:fill="FFFFFF"/>
        </w:rPr>
        <w:t xml:space="preserve"> volunteered </w:t>
      </w:r>
      <w:r w:rsidR="00C912A2" w:rsidRPr="004C3611">
        <w:rPr>
          <w:rFonts w:ascii="Helvetica" w:hAnsi="Helvetica" w:cs="Helvetica"/>
          <w:color w:val="000000" w:themeColor="text1"/>
          <w:shd w:val="clear" w:color="auto" w:fill="FFFFFF"/>
        </w:rPr>
        <w:t>t</w:t>
      </w:r>
      <w:r w:rsidR="00B12852" w:rsidRPr="004C3611">
        <w:rPr>
          <w:rFonts w:ascii="Helvetica" w:hAnsi="Helvetica" w:cs="Helvetica"/>
          <w:color w:val="000000" w:themeColor="text1"/>
          <w:shd w:val="clear" w:color="auto" w:fill="FFFFFF"/>
        </w:rPr>
        <w:t xml:space="preserve">heir time </w:t>
      </w:r>
      <w:r w:rsidR="00390668" w:rsidRPr="004C3611">
        <w:rPr>
          <w:rFonts w:ascii="Helvetica" w:hAnsi="Helvetica" w:cs="Helvetica"/>
          <w:color w:val="000000" w:themeColor="text1"/>
          <w:shd w:val="clear" w:color="auto" w:fill="FFFFFF"/>
        </w:rPr>
        <w:t xml:space="preserve">to plan and deliver </w:t>
      </w:r>
      <w:r w:rsidR="00B12852" w:rsidRPr="004C3611">
        <w:rPr>
          <w:rFonts w:ascii="Helvetica" w:hAnsi="Helvetica" w:cs="Helvetica"/>
          <w:color w:val="000000" w:themeColor="text1"/>
          <w:shd w:val="clear" w:color="auto" w:fill="FFFFFF"/>
        </w:rPr>
        <w:t xml:space="preserve">a range of </w:t>
      </w:r>
      <w:r w:rsidR="00390668" w:rsidRPr="004C3611">
        <w:rPr>
          <w:rFonts w:ascii="Helvetica" w:hAnsi="Helvetica" w:cs="Helvetica"/>
          <w:color w:val="000000" w:themeColor="text1"/>
          <w:shd w:val="clear" w:color="auto" w:fill="FFFFFF"/>
        </w:rPr>
        <w:t>activities</w:t>
      </w:r>
      <w:r w:rsidR="00C912A2" w:rsidRPr="004C3611">
        <w:rPr>
          <w:rFonts w:ascii="Helvetica" w:hAnsi="Helvetica" w:cs="Helvetica"/>
          <w:color w:val="000000" w:themeColor="text1"/>
          <w:shd w:val="clear" w:color="auto" w:fill="FFFFFF"/>
        </w:rPr>
        <w:t xml:space="preserve"> and products</w:t>
      </w:r>
      <w:r w:rsidR="00390668" w:rsidRPr="004C3611">
        <w:rPr>
          <w:rFonts w:ascii="Helvetica" w:hAnsi="Helvetica" w:cs="Helvetica"/>
          <w:color w:val="000000" w:themeColor="text1"/>
          <w:shd w:val="clear" w:color="auto" w:fill="FFFFFF"/>
        </w:rPr>
        <w:t xml:space="preserve">. </w:t>
      </w:r>
      <w:r w:rsidR="00C912A2" w:rsidRPr="004C3611">
        <w:rPr>
          <w:rFonts w:ascii="Helvetica" w:hAnsi="Helvetica" w:cs="Helvetica"/>
          <w:color w:val="000000" w:themeColor="text1"/>
          <w:shd w:val="clear" w:color="auto" w:fill="FFFFFF"/>
        </w:rPr>
        <w:t xml:space="preserve">Although Covid interrupted plans and caused many </w:t>
      </w:r>
      <w:r w:rsidR="004815FD" w:rsidRPr="004C3611">
        <w:rPr>
          <w:rFonts w:ascii="Helvetica" w:hAnsi="Helvetica" w:cs="Helvetica"/>
          <w:color w:val="000000" w:themeColor="text1"/>
          <w:shd w:val="clear" w:color="auto" w:fill="FFFFFF"/>
        </w:rPr>
        <w:t>activitie</w:t>
      </w:r>
      <w:r w:rsidR="00C912A2" w:rsidRPr="004C3611">
        <w:rPr>
          <w:rFonts w:ascii="Helvetica" w:hAnsi="Helvetica" w:cs="Helvetica"/>
          <w:color w:val="000000" w:themeColor="text1"/>
          <w:shd w:val="clear" w:color="auto" w:fill="FFFFFF"/>
        </w:rPr>
        <w:t xml:space="preserve">s to be cancelled we still </w:t>
      </w:r>
      <w:r w:rsidR="001A4A8F" w:rsidRPr="004C3611">
        <w:rPr>
          <w:rFonts w:ascii="Helvetica" w:hAnsi="Helvetica" w:cs="Helvetica"/>
          <w:color w:val="000000" w:themeColor="text1"/>
          <w:shd w:val="clear" w:color="auto" w:fill="FFFFFF"/>
        </w:rPr>
        <w:t>deliver</w:t>
      </w:r>
      <w:r w:rsidR="00C912A2" w:rsidRPr="004C3611">
        <w:rPr>
          <w:rFonts w:ascii="Helvetica" w:hAnsi="Helvetica" w:cs="Helvetica"/>
          <w:color w:val="000000" w:themeColor="text1"/>
          <w:shd w:val="clear" w:color="auto" w:fill="FFFFFF"/>
        </w:rPr>
        <w:t xml:space="preserve">ed some terrific </w:t>
      </w:r>
      <w:r w:rsidR="00351ECC" w:rsidRPr="004C3611">
        <w:rPr>
          <w:rFonts w:ascii="Helvetica" w:hAnsi="Helvetica" w:cs="Helvetica"/>
          <w:color w:val="000000" w:themeColor="text1"/>
          <w:shd w:val="clear" w:color="auto" w:fill="FFFFFF"/>
        </w:rPr>
        <w:t>events</w:t>
      </w:r>
      <w:r w:rsidR="00C912A2" w:rsidRPr="004C3611">
        <w:rPr>
          <w:rFonts w:ascii="Helvetica" w:hAnsi="Helvetica" w:cs="Helvetica"/>
          <w:color w:val="000000" w:themeColor="text1"/>
          <w:shd w:val="clear" w:color="auto" w:fill="FFFFFF"/>
        </w:rPr>
        <w:t>.</w:t>
      </w:r>
      <w:r w:rsidR="00FA242C" w:rsidRPr="004C3611">
        <w:rPr>
          <w:rFonts w:ascii="Helvetica" w:hAnsi="Helvetica" w:cs="Helvetica"/>
          <w:color w:val="000000" w:themeColor="text1"/>
          <w:shd w:val="clear" w:color="auto" w:fill="FFFFFF"/>
        </w:rPr>
        <w:t xml:space="preserve"> </w:t>
      </w:r>
    </w:p>
    <w:p w14:paraId="51D02EEE" w14:textId="77777777" w:rsidR="00990802" w:rsidRDefault="00990802" w:rsidP="000740C3">
      <w:pPr>
        <w:spacing w:after="0" w:line="240" w:lineRule="auto"/>
        <w:rPr>
          <w:rFonts w:ascii="Helvetica" w:hAnsi="Helvetica" w:cs="Helvetica"/>
          <w:color w:val="000000" w:themeColor="text1"/>
          <w:shd w:val="clear" w:color="auto" w:fill="FFFFFF"/>
        </w:rPr>
      </w:pPr>
    </w:p>
    <w:p w14:paraId="3F78CF84" w14:textId="7E1DA1AC" w:rsidR="00C85788" w:rsidRPr="004C3611" w:rsidRDefault="00315D34" w:rsidP="000740C3">
      <w:pPr>
        <w:spacing w:after="0" w:line="240" w:lineRule="auto"/>
        <w:rPr>
          <w:rFonts w:ascii="Helvetica" w:hAnsi="Helvetica" w:cs="Helvetica"/>
        </w:rPr>
      </w:pPr>
      <w:r w:rsidRPr="004C3611">
        <w:rPr>
          <w:rFonts w:ascii="Helvetica" w:hAnsi="Helvetica" w:cs="Helvetica"/>
          <w:color w:val="000000" w:themeColor="text1"/>
          <w:shd w:val="clear" w:color="auto" w:fill="FFFFFF"/>
        </w:rPr>
        <w:t xml:space="preserve">Examples include </w:t>
      </w:r>
      <w:r w:rsidR="00390668" w:rsidRPr="004C3611">
        <w:rPr>
          <w:rFonts w:ascii="Helvetica" w:hAnsi="Helvetica" w:cs="Helvetica"/>
          <w:color w:val="000000" w:themeColor="text1"/>
          <w:shd w:val="clear" w:color="auto" w:fill="FFFFFF"/>
        </w:rPr>
        <w:t>face-to-face events at Adelaide Univ</w:t>
      </w:r>
      <w:r w:rsidRPr="004C3611">
        <w:rPr>
          <w:rFonts w:ascii="Helvetica" w:hAnsi="Helvetica" w:cs="Helvetica"/>
          <w:color w:val="000000" w:themeColor="text1"/>
          <w:shd w:val="clear" w:color="auto" w:fill="FFFFFF"/>
        </w:rPr>
        <w:t>ersity attracting  ~45 people</w:t>
      </w:r>
      <w:r w:rsidR="00FA242C" w:rsidRPr="004C3611">
        <w:rPr>
          <w:rFonts w:ascii="Helvetica" w:hAnsi="Helvetica" w:cs="Helvetica"/>
          <w:color w:val="000000" w:themeColor="text1"/>
          <w:shd w:val="clear" w:color="auto" w:fill="FFFFFF"/>
        </w:rPr>
        <w:t xml:space="preserve">, </w:t>
      </w:r>
      <w:r w:rsidR="00390668" w:rsidRPr="004C3611">
        <w:rPr>
          <w:rFonts w:ascii="Helvetica" w:hAnsi="Helvetica" w:cs="Helvetica"/>
          <w:color w:val="000000" w:themeColor="text1"/>
          <w:shd w:val="clear" w:color="auto" w:fill="FFFFFF"/>
        </w:rPr>
        <w:t xml:space="preserve">face-to-face </w:t>
      </w:r>
      <w:r w:rsidRPr="004C3611">
        <w:rPr>
          <w:rFonts w:ascii="Helvetica" w:hAnsi="Helvetica" w:cs="Helvetica"/>
          <w:color w:val="000000" w:themeColor="text1"/>
          <w:shd w:val="clear" w:color="auto" w:fill="FFFFFF"/>
        </w:rPr>
        <w:t>activitie</w:t>
      </w:r>
      <w:r w:rsidR="00390668" w:rsidRPr="004C3611">
        <w:rPr>
          <w:rFonts w:ascii="Helvetica" w:hAnsi="Helvetica" w:cs="Helvetica"/>
          <w:color w:val="000000" w:themeColor="text1"/>
          <w:shd w:val="clear" w:color="auto" w:fill="FFFFFF"/>
        </w:rPr>
        <w:t>s at La Trobe Univ</w:t>
      </w:r>
      <w:r w:rsidR="00FA242C" w:rsidRPr="004C3611">
        <w:rPr>
          <w:rFonts w:ascii="Helvetica" w:hAnsi="Helvetica" w:cs="Helvetica"/>
          <w:color w:val="000000" w:themeColor="text1"/>
          <w:shd w:val="clear" w:color="auto" w:fill="FFFFFF"/>
        </w:rPr>
        <w:t>ersity</w:t>
      </w:r>
      <w:r w:rsidRPr="004C3611">
        <w:rPr>
          <w:rFonts w:ascii="Helvetica" w:hAnsi="Helvetica" w:cs="Helvetica"/>
          <w:color w:val="000000" w:themeColor="text1"/>
          <w:shd w:val="clear" w:color="auto" w:fill="FFFFFF"/>
        </w:rPr>
        <w:t xml:space="preserve"> with ~50 people</w:t>
      </w:r>
      <w:r w:rsidR="00390668" w:rsidRPr="004C3611">
        <w:rPr>
          <w:rFonts w:ascii="Helvetica" w:hAnsi="Helvetica" w:cs="Helvetica"/>
          <w:color w:val="000000" w:themeColor="text1"/>
          <w:shd w:val="clear" w:color="auto" w:fill="FFFFFF"/>
        </w:rPr>
        <w:t xml:space="preserve"> </w:t>
      </w:r>
      <w:r w:rsidRPr="004C3611">
        <w:rPr>
          <w:rFonts w:ascii="Helvetica" w:hAnsi="Helvetica" w:cs="Helvetica"/>
          <w:color w:val="000000" w:themeColor="text1"/>
          <w:shd w:val="clear" w:color="auto" w:fill="FFFFFF"/>
        </w:rPr>
        <w:t xml:space="preserve">and live </w:t>
      </w:r>
      <w:r w:rsidR="00390668" w:rsidRPr="004C3611">
        <w:rPr>
          <w:rFonts w:ascii="Helvetica" w:hAnsi="Helvetica" w:cs="Helvetica"/>
          <w:color w:val="000000" w:themeColor="text1"/>
          <w:shd w:val="clear" w:color="auto" w:fill="FFFFFF"/>
        </w:rPr>
        <w:t>on-line events at La Trobe Univ</w:t>
      </w:r>
      <w:r w:rsidR="00FA242C" w:rsidRPr="004C3611">
        <w:rPr>
          <w:rFonts w:ascii="Helvetica" w:hAnsi="Helvetica" w:cs="Helvetica"/>
          <w:color w:val="000000" w:themeColor="text1"/>
          <w:shd w:val="clear" w:color="auto" w:fill="FFFFFF"/>
        </w:rPr>
        <w:t xml:space="preserve">ersity </w:t>
      </w:r>
      <w:r w:rsidR="00C85788" w:rsidRPr="004C3611">
        <w:rPr>
          <w:rFonts w:ascii="Helvetica" w:hAnsi="Helvetica" w:cs="Helvetica"/>
          <w:color w:val="000000" w:themeColor="text1"/>
          <w:shd w:val="clear" w:color="auto" w:fill="FFFFFF"/>
        </w:rPr>
        <w:t xml:space="preserve">and </w:t>
      </w:r>
      <w:r w:rsidR="00390668" w:rsidRPr="004C3611">
        <w:rPr>
          <w:rFonts w:ascii="Helvetica" w:hAnsi="Helvetica" w:cs="Helvetica"/>
          <w:color w:val="000000" w:themeColor="text1"/>
          <w:shd w:val="clear" w:color="auto" w:fill="FFFFFF"/>
        </w:rPr>
        <w:t>Sydney hub</w:t>
      </w:r>
      <w:r w:rsidRPr="004C3611">
        <w:rPr>
          <w:rFonts w:ascii="Helvetica" w:hAnsi="Helvetica" w:cs="Helvetica"/>
          <w:color w:val="000000" w:themeColor="text1"/>
          <w:shd w:val="clear" w:color="auto" w:fill="FFFFFF"/>
        </w:rPr>
        <w:t>s attracting 80 and 200 people</w:t>
      </w:r>
      <w:r w:rsidR="00C85788" w:rsidRPr="004C3611">
        <w:rPr>
          <w:rFonts w:ascii="Helvetica" w:hAnsi="Helvetica" w:cs="Helvetica"/>
          <w:color w:val="000000" w:themeColor="text1"/>
          <w:shd w:val="clear" w:color="auto" w:fill="FFFFFF"/>
        </w:rPr>
        <w:t>,</w:t>
      </w:r>
      <w:r w:rsidRPr="004C3611">
        <w:rPr>
          <w:rFonts w:ascii="Helvetica" w:hAnsi="Helvetica" w:cs="Helvetica"/>
          <w:color w:val="000000" w:themeColor="text1"/>
          <w:shd w:val="clear" w:color="auto" w:fill="FFFFFF"/>
        </w:rPr>
        <w:t xml:space="preserve"> </w:t>
      </w:r>
      <w:r w:rsidR="00C85788" w:rsidRPr="004C3611">
        <w:rPr>
          <w:rFonts w:ascii="Helvetica" w:hAnsi="Helvetica" w:cs="Helvetica"/>
          <w:color w:val="000000" w:themeColor="text1"/>
          <w:shd w:val="clear" w:color="auto" w:fill="FFFFFF"/>
        </w:rPr>
        <w:t>respectively</w:t>
      </w:r>
      <w:r w:rsidR="00390668" w:rsidRPr="004C3611">
        <w:rPr>
          <w:rFonts w:ascii="Helvetica" w:hAnsi="Helvetica" w:cs="Helvetica"/>
          <w:color w:val="000000" w:themeColor="text1"/>
          <w:shd w:val="clear" w:color="auto" w:fill="FFFFFF"/>
        </w:rPr>
        <w:t>.</w:t>
      </w:r>
      <w:r w:rsidR="004815FD" w:rsidRPr="004C3611">
        <w:rPr>
          <w:rFonts w:ascii="Helvetica" w:hAnsi="Helvetica" w:cs="Helvetica"/>
          <w:color w:val="000000" w:themeColor="text1"/>
          <w:shd w:val="clear" w:color="auto" w:fill="FFFFFF"/>
        </w:rPr>
        <w:t xml:space="preserve"> These events received e</w:t>
      </w:r>
      <w:r w:rsidR="00390668" w:rsidRPr="004C3611">
        <w:rPr>
          <w:rFonts w:ascii="Helvetica" w:hAnsi="Helvetica" w:cs="Helvetica"/>
          <w:color w:val="000000" w:themeColor="text1"/>
          <w:shd w:val="clear" w:color="auto" w:fill="FFFFFF"/>
        </w:rPr>
        <w:t>xcellent feedback</w:t>
      </w:r>
      <w:r w:rsidR="004815FD" w:rsidRPr="004C3611">
        <w:rPr>
          <w:rFonts w:ascii="Helvetica" w:hAnsi="Helvetica" w:cs="Helvetica"/>
          <w:color w:val="000000" w:themeColor="text1"/>
          <w:shd w:val="clear" w:color="auto" w:fill="FFFFFF"/>
        </w:rPr>
        <w:t xml:space="preserve"> from the public</w:t>
      </w:r>
      <w:r w:rsidR="00390668" w:rsidRPr="004C3611">
        <w:rPr>
          <w:rFonts w:ascii="Helvetica" w:hAnsi="Helvetica" w:cs="Helvetica"/>
          <w:color w:val="000000" w:themeColor="text1"/>
          <w:shd w:val="clear" w:color="auto" w:fill="FFFFFF"/>
        </w:rPr>
        <w:t>.</w:t>
      </w:r>
      <w:r w:rsidR="00C71DB8" w:rsidRPr="004C3611">
        <w:rPr>
          <w:rFonts w:ascii="Helvetica" w:hAnsi="Helvetica" w:cs="Helvetica"/>
        </w:rPr>
        <w:t xml:space="preserve"> </w:t>
      </w:r>
    </w:p>
    <w:p w14:paraId="7277CE16" w14:textId="77777777" w:rsidR="00990802" w:rsidRDefault="00990802" w:rsidP="000740C3">
      <w:pPr>
        <w:spacing w:after="0" w:line="240" w:lineRule="auto"/>
        <w:rPr>
          <w:rFonts w:ascii="Helvetica" w:hAnsi="Helvetica" w:cs="Helvetica"/>
        </w:rPr>
      </w:pPr>
    </w:p>
    <w:p w14:paraId="07EE94CA" w14:textId="3AA54C95" w:rsidR="00C71DB8" w:rsidRPr="004C3611" w:rsidRDefault="00C85788" w:rsidP="000740C3">
      <w:pPr>
        <w:spacing w:after="0" w:line="240" w:lineRule="auto"/>
        <w:rPr>
          <w:rFonts w:ascii="Helvetica" w:hAnsi="Helvetica" w:cs="Helvetica"/>
          <w:color w:val="000000" w:themeColor="text1"/>
          <w:shd w:val="clear" w:color="auto" w:fill="FFFFFF"/>
        </w:rPr>
      </w:pPr>
      <w:r w:rsidRPr="004C3611">
        <w:rPr>
          <w:rFonts w:ascii="Helvetica" w:hAnsi="Helvetica" w:cs="Helvetica"/>
        </w:rPr>
        <w:t>Of course, m</w:t>
      </w:r>
      <w:r w:rsidR="00C71DB8" w:rsidRPr="004C3611">
        <w:rPr>
          <w:rFonts w:ascii="Helvetica" w:hAnsi="Helvetica" w:cs="Helvetica"/>
          <w:color w:val="000000" w:themeColor="text1"/>
          <w:shd w:val="clear" w:color="auto" w:fill="FFFFFF"/>
        </w:rPr>
        <w:t xml:space="preserve">any of the presentations </w:t>
      </w:r>
      <w:r w:rsidRPr="004C3611">
        <w:rPr>
          <w:rFonts w:ascii="Helvetica" w:hAnsi="Helvetica" w:cs="Helvetica"/>
          <w:color w:val="000000" w:themeColor="text1"/>
          <w:shd w:val="clear" w:color="auto" w:fill="FFFFFF"/>
        </w:rPr>
        <w:t>had to be cancelled and some of these</w:t>
      </w:r>
      <w:r w:rsidR="00C71DB8" w:rsidRPr="004C3611">
        <w:rPr>
          <w:rFonts w:ascii="Helvetica" w:hAnsi="Helvetica" w:cs="Helvetica"/>
          <w:color w:val="000000" w:themeColor="text1"/>
          <w:shd w:val="clear" w:color="auto" w:fill="FFFFFF"/>
        </w:rPr>
        <w:t xml:space="preserve"> were instead recorded. </w:t>
      </w:r>
      <w:r w:rsidR="000A4A48" w:rsidRPr="004C3611">
        <w:rPr>
          <w:rFonts w:ascii="Helvetica" w:hAnsi="Helvetica" w:cs="Helvetica"/>
          <w:color w:val="000000" w:themeColor="text1"/>
          <w:shd w:val="clear" w:color="auto" w:fill="FFFFFF"/>
        </w:rPr>
        <w:t xml:space="preserve">Ultimately </w:t>
      </w:r>
      <w:r w:rsidR="00C71DB8" w:rsidRPr="004C3611">
        <w:rPr>
          <w:rFonts w:ascii="Helvetica" w:hAnsi="Helvetica" w:cs="Helvetica"/>
          <w:color w:val="000000" w:themeColor="text1"/>
          <w:shd w:val="clear" w:color="auto" w:fill="FFFFFF"/>
        </w:rPr>
        <w:t xml:space="preserve">41 presentations and educational videos/lab tours </w:t>
      </w:r>
      <w:r w:rsidR="000A4A48" w:rsidRPr="004C3611">
        <w:rPr>
          <w:rFonts w:ascii="Helvetica" w:hAnsi="Helvetica" w:cs="Helvetica"/>
          <w:color w:val="000000" w:themeColor="text1"/>
          <w:shd w:val="clear" w:color="auto" w:fill="FFFFFF"/>
        </w:rPr>
        <w:t xml:space="preserve">etc </w:t>
      </w:r>
      <w:r w:rsidR="00C71DB8" w:rsidRPr="004C3611">
        <w:rPr>
          <w:rFonts w:ascii="Helvetica" w:hAnsi="Helvetica" w:cs="Helvetica"/>
          <w:color w:val="000000" w:themeColor="text1"/>
          <w:shd w:val="clear" w:color="auto" w:fill="FFFFFF"/>
        </w:rPr>
        <w:t>were produced</w:t>
      </w:r>
      <w:r w:rsidR="000A4A48" w:rsidRPr="004C3611">
        <w:rPr>
          <w:rFonts w:ascii="Helvetica" w:hAnsi="Helvetica" w:cs="Helvetica"/>
          <w:color w:val="000000" w:themeColor="text1"/>
          <w:shd w:val="clear" w:color="auto" w:fill="FFFFFF"/>
        </w:rPr>
        <w:t xml:space="preserve"> </w:t>
      </w:r>
      <w:r w:rsidR="00C71DB8" w:rsidRPr="004C3611">
        <w:rPr>
          <w:rFonts w:ascii="Helvetica" w:hAnsi="Helvetica" w:cs="Helvetica"/>
          <w:color w:val="000000" w:themeColor="text1"/>
          <w:shd w:val="clear" w:color="auto" w:fill="FFFFFF"/>
        </w:rPr>
        <w:t>and placed on YouTube. These had been viewed ~1,500 times by mid Sept.</w:t>
      </w:r>
      <w:r w:rsidR="00AD7CD9" w:rsidRPr="004C3611">
        <w:rPr>
          <w:rFonts w:ascii="Helvetica" w:hAnsi="Helvetica" w:cs="Helvetica"/>
          <w:color w:val="000000" w:themeColor="text1"/>
          <w:shd w:val="clear" w:color="auto" w:fill="FFFFFF"/>
        </w:rPr>
        <w:t xml:space="preserve"> </w:t>
      </w:r>
      <w:r w:rsidR="00C71DB8" w:rsidRPr="004C3611">
        <w:rPr>
          <w:rFonts w:ascii="Helvetica" w:hAnsi="Helvetica" w:cs="Helvetica"/>
          <w:color w:val="000000" w:themeColor="text1"/>
          <w:shd w:val="clear" w:color="auto" w:fill="FFFFFF"/>
        </w:rPr>
        <w:t xml:space="preserve">A big thank you to Caitlin Byrt for setting up our </w:t>
      </w:r>
      <w:r w:rsidR="00AD7CD9" w:rsidRPr="004C3611">
        <w:rPr>
          <w:rFonts w:ascii="Helvetica" w:hAnsi="Helvetica" w:cs="Helvetica"/>
          <w:color w:val="000000" w:themeColor="text1"/>
          <w:shd w:val="clear" w:color="auto" w:fill="FFFFFF"/>
        </w:rPr>
        <w:t xml:space="preserve">You Tube </w:t>
      </w:r>
      <w:r w:rsidR="00C71DB8" w:rsidRPr="004C3611">
        <w:rPr>
          <w:rFonts w:ascii="Helvetica" w:hAnsi="Helvetica" w:cs="Helvetica"/>
          <w:color w:val="000000" w:themeColor="text1"/>
          <w:shd w:val="clear" w:color="auto" w:fill="FFFFFF"/>
        </w:rPr>
        <w:t xml:space="preserve">account &amp; posting </w:t>
      </w:r>
      <w:r w:rsidR="00AD7CD9" w:rsidRPr="004C3611">
        <w:rPr>
          <w:rFonts w:ascii="Helvetica" w:hAnsi="Helvetica" w:cs="Helvetica"/>
          <w:color w:val="000000" w:themeColor="text1"/>
          <w:shd w:val="clear" w:color="auto" w:fill="FFFFFF"/>
        </w:rPr>
        <w:t xml:space="preserve">all the </w:t>
      </w:r>
      <w:r w:rsidR="00C71DB8" w:rsidRPr="004C3611">
        <w:rPr>
          <w:rFonts w:ascii="Helvetica" w:hAnsi="Helvetica" w:cs="Helvetica"/>
          <w:color w:val="000000" w:themeColor="text1"/>
          <w:shd w:val="clear" w:color="auto" w:fill="FFFFFF"/>
        </w:rPr>
        <w:t xml:space="preserve">videos. The full list of videos is here and ASPS Website: </w:t>
      </w:r>
    </w:p>
    <w:p w14:paraId="62B4AB47" w14:textId="242C0425" w:rsidR="00AD7CD9" w:rsidRPr="004C3611" w:rsidRDefault="00C71DB8" w:rsidP="000740C3">
      <w:pPr>
        <w:spacing w:after="0" w:line="240" w:lineRule="auto"/>
        <w:rPr>
          <w:rFonts w:ascii="Helvetica" w:hAnsi="Helvetica" w:cs="Helvetica"/>
          <w:color w:val="0070C0"/>
          <w:shd w:val="clear" w:color="auto" w:fill="FFFFFF"/>
        </w:rPr>
      </w:pPr>
      <w:r w:rsidRPr="004C3611">
        <w:rPr>
          <w:rFonts w:ascii="Helvetica" w:hAnsi="Helvetica" w:cs="Helvetica"/>
          <w:color w:val="0070C0"/>
          <w:shd w:val="clear" w:color="auto" w:fill="FFFFFF"/>
        </w:rPr>
        <w:t xml:space="preserve">https://www.youtube.com/channel/UC4-hDpe7OR3kwpMxy4ES6ng/playlists </w:t>
      </w:r>
    </w:p>
    <w:p w14:paraId="03392DCA" w14:textId="77777777" w:rsidR="00782A81" w:rsidRDefault="00782A81" w:rsidP="000740C3">
      <w:pPr>
        <w:spacing w:after="0" w:line="240" w:lineRule="auto"/>
        <w:rPr>
          <w:rFonts w:ascii="Helvetica" w:hAnsi="Helvetica" w:cs="Helvetica"/>
          <w:color w:val="000000" w:themeColor="text1"/>
          <w:shd w:val="clear" w:color="auto" w:fill="FFFFFF"/>
        </w:rPr>
      </w:pPr>
    </w:p>
    <w:p w14:paraId="5F9BF469" w14:textId="61833FF3" w:rsidR="00C71DB8" w:rsidRPr="004C3611" w:rsidRDefault="00AD7CD9" w:rsidP="000740C3">
      <w:pPr>
        <w:spacing w:after="0" w:line="240" w:lineRule="auto"/>
        <w:rPr>
          <w:rFonts w:ascii="Helvetica" w:hAnsi="Helvetica" w:cs="Helvetica"/>
          <w:color w:val="000000" w:themeColor="text1"/>
          <w:shd w:val="clear" w:color="auto" w:fill="FFFFFF"/>
        </w:rPr>
      </w:pPr>
      <w:r w:rsidRPr="004C3611">
        <w:rPr>
          <w:rFonts w:ascii="Helvetica" w:hAnsi="Helvetica" w:cs="Helvetica"/>
          <w:color w:val="000000" w:themeColor="text1"/>
          <w:shd w:val="clear" w:color="auto" w:fill="FFFFFF"/>
        </w:rPr>
        <w:t xml:space="preserve">Caitlin also came up with the idea of </w:t>
      </w:r>
      <w:r w:rsidR="00C71DB8" w:rsidRPr="004C3611">
        <w:rPr>
          <w:rFonts w:ascii="Helvetica" w:hAnsi="Helvetica" w:cs="Helvetica"/>
          <w:color w:val="000000" w:themeColor="text1"/>
          <w:shd w:val="clear" w:color="auto" w:fill="FFFFFF"/>
        </w:rPr>
        <w:t xml:space="preserve">“Meet a Plant Scientist” videos </w:t>
      </w:r>
      <w:r w:rsidRPr="004C3611">
        <w:rPr>
          <w:rFonts w:ascii="Helvetica" w:hAnsi="Helvetica" w:cs="Helvetica"/>
          <w:color w:val="000000" w:themeColor="text1"/>
          <w:shd w:val="clear" w:color="auto" w:fill="FFFFFF"/>
        </w:rPr>
        <w:t xml:space="preserve">where members had </w:t>
      </w:r>
      <w:r w:rsidR="00C71DB8" w:rsidRPr="004C3611">
        <w:rPr>
          <w:rFonts w:ascii="Helvetica" w:hAnsi="Helvetica" w:cs="Helvetica"/>
          <w:color w:val="000000" w:themeColor="text1"/>
          <w:shd w:val="clear" w:color="auto" w:fill="FFFFFF"/>
        </w:rPr>
        <w:t xml:space="preserve">30 sec </w:t>
      </w:r>
      <w:r w:rsidRPr="004C3611">
        <w:rPr>
          <w:rFonts w:ascii="Helvetica" w:hAnsi="Helvetica" w:cs="Helvetica"/>
          <w:color w:val="000000" w:themeColor="text1"/>
          <w:shd w:val="clear" w:color="auto" w:fill="FFFFFF"/>
        </w:rPr>
        <w:t xml:space="preserve">to </w:t>
      </w:r>
      <w:r w:rsidR="00C71DB8" w:rsidRPr="004C3611">
        <w:rPr>
          <w:rFonts w:ascii="Helvetica" w:hAnsi="Helvetica" w:cs="Helvetica"/>
          <w:color w:val="000000" w:themeColor="text1"/>
          <w:shd w:val="clear" w:color="auto" w:fill="FFFFFF"/>
        </w:rPr>
        <w:t>introduc</w:t>
      </w:r>
      <w:r w:rsidRPr="004C3611">
        <w:rPr>
          <w:rFonts w:ascii="Helvetica" w:hAnsi="Helvetica" w:cs="Helvetica"/>
          <w:color w:val="000000" w:themeColor="text1"/>
          <w:shd w:val="clear" w:color="auto" w:fill="FFFFFF"/>
        </w:rPr>
        <w:t xml:space="preserve">e themselves, their </w:t>
      </w:r>
      <w:proofErr w:type="gramStart"/>
      <w:r w:rsidRPr="004C3611">
        <w:rPr>
          <w:rFonts w:ascii="Helvetica" w:hAnsi="Helvetica" w:cs="Helvetica"/>
          <w:color w:val="000000" w:themeColor="text1"/>
          <w:shd w:val="clear" w:color="auto" w:fill="FFFFFF"/>
        </w:rPr>
        <w:t>work</w:t>
      </w:r>
      <w:proofErr w:type="gramEnd"/>
      <w:r w:rsidRPr="004C3611">
        <w:rPr>
          <w:rFonts w:ascii="Helvetica" w:hAnsi="Helvetica" w:cs="Helvetica"/>
          <w:color w:val="000000" w:themeColor="text1"/>
          <w:shd w:val="clear" w:color="auto" w:fill="FFFFFF"/>
        </w:rPr>
        <w:t xml:space="preserve"> and their research aspirations. </w:t>
      </w:r>
      <w:r w:rsidR="00E873C8" w:rsidRPr="004C3611">
        <w:rPr>
          <w:rFonts w:ascii="Helvetica" w:hAnsi="Helvetica" w:cs="Helvetica"/>
          <w:color w:val="000000" w:themeColor="text1"/>
          <w:shd w:val="clear" w:color="auto" w:fill="FFFFFF"/>
        </w:rPr>
        <w:t>In the end we were pleased that</w:t>
      </w:r>
      <w:r w:rsidR="00C71DB8" w:rsidRPr="004C3611">
        <w:rPr>
          <w:rFonts w:ascii="Helvetica" w:hAnsi="Helvetica" w:cs="Helvetica"/>
          <w:color w:val="000000" w:themeColor="text1"/>
          <w:shd w:val="clear" w:color="auto" w:fill="FFFFFF"/>
        </w:rPr>
        <w:t xml:space="preserve"> 23 </w:t>
      </w:r>
      <w:r w:rsidR="003C3B5C" w:rsidRPr="004C3611">
        <w:rPr>
          <w:rFonts w:ascii="Helvetica" w:hAnsi="Helvetica" w:cs="Helvetica"/>
          <w:color w:val="000000" w:themeColor="text1"/>
          <w:shd w:val="clear" w:color="auto" w:fill="FFFFFF"/>
        </w:rPr>
        <w:t xml:space="preserve">members, </w:t>
      </w:r>
      <w:r w:rsidR="00E873C8" w:rsidRPr="004C3611">
        <w:rPr>
          <w:rFonts w:ascii="Helvetica" w:hAnsi="Helvetica" w:cs="Helvetica"/>
          <w:color w:val="000000" w:themeColor="text1"/>
          <w:shd w:val="clear" w:color="auto" w:fill="FFFFFF"/>
        </w:rPr>
        <w:t>young and old</w:t>
      </w:r>
      <w:r w:rsidR="003C3B5C" w:rsidRPr="004C3611">
        <w:rPr>
          <w:rFonts w:ascii="Helvetica" w:hAnsi="Helvetica" w:cs="Helvetica"/>
          <w:color w:val="000000" w:themeColor="text1"/>
          <w:shd w:val="clear" w:color="auto" w:fill="FFFFFF"/>
        </w:rPr>
        <w:t>,</w:t>
      </w:r>
      <w:r w:rsidR="00E873C8" w:rsidRPr="004C3611">
        <w:rPr>
          <w:rFonts w:ascii="Helvetica" w:hAnsi="Helvetica" w:cs="Helvetica"/>
          <w:color w:val="000000" w:themeColor="text1"/>
          <w:shd w:val="clear" w:color="auto" w:fill="FFFFFF"/>
        </w:rPr>
        <w:t xml:space="preserve"> completed their 30 sec videos</w:t>
      </w:r>
      <w:r w:rsidR="003C3B5C" w:rsidRPr="004C3611">
        <w:rPr>
          <w:rFonts w:ascii="Helvetica" w:hAnsi="Helvetica" w:cs="Helvetica"/>
          <w:color w:val="000000" w:themeColor="text1"/>
          <w:shd w:val="clear" w:color="auto" w:fill="FFFFFF"/>
        </w:rPr>
        <w:t>. T</w:t>
      </w:r>
      <w:r w:rsidR="00E873C8" w:rsidRPr="004C3611">
        <w:rPr>
          <w:rFonts w:ascii="Helvetica" w:hAnsi="Helvetica" w:cs="Helvetica"/>
          <w:color w:val="000000" w:themeColor="text1"/>
          <w:shd w:val="clear" w:color="auto" w:fill="FFFFFF"/>
        </w:rPr>
        <w:t>hese are available here:</w:t>
      </w:r>
      <w:r w:rsidR="00C71DB8" w:rsidRPr="004C3611">
        <w:rPr>
          <w:rFonts w:ascii="Helvetica" w:hAnsi="Helvetica" w:cs="Helvetica"/>
          <w:color w:val="000000" w:themeColor="text1"/>
          <w:shd w:val="clear" w:color="auto" w:fill="FFFFFF"/>
        </w:rPr>
        <w:t xml:space="preserve">    </w:t>
      </w:r>
    </w:p>
    <w:p w14:paraId="48440D78" w14:textId="4F6161F3" w:rsidR="008666AB" w:rsidRPr="004C3611" w:rsidRDefault="009C2F91" w:rsidP="000740C3">
      <w:pPr>
        <w:spacing w:after="0" w:line="240" w:lineRule="auto"/>
        <w:rPr>
          <w:rFonts w:ascii="Helvetica" w:hAnsi="Helvetica" w:cs="Helvetica"/>
          <w:color w:val="0070C0"/>
          <w:shd w:val="clear" w:color="auto" w:fill="FFFFFF"/>
        </w:rPr>
      </w:pPr>
      <w:hyperlink r:id="rId13" w:history="1">
        <w:r w:rsidR="008666AB" w:rsidRPr="004C3611">
          <w:rPr>
            <w:rStyle w:val="Hyperlink"/>
            <w:rFonts w:ascii="Helvetica" w:hAnsi="Helvetica" w:cs="Helvetica"/>
            <w:color w:val="0070C0"/>
            <w:shd w:val="clear" w:color="auto" w:fill="FFFFFF"/>
          </w:rPr>
          <w:t>https://youtube.com/playlist?list=PLCjVjret6uSjalUbDCO8a8jjuJesKZ8y3</w:t>
        </w:r>
      </w:hyperlink>
      <w:r w:rsidR="00C71DB8" w:rsidRPr="004C3611">
        <w:rPr>
          <w:rFonts w:ascii="Helvetica" w:hAnsi="Helvetica" w:cs="Helvetica"/>
          <w:color w:val="0070C0"/>
          <w:shd w:val="clear" w:color="auto" w:fill="FFFFFF"/>
        </w:rPr>
        <w:t xml:space="preserve"> </w:t>
      </w:r>
    </w:p>
    <w:p w14:paraId="2B7239B4" w14:textId="77777777" w:rsidR="00782A81" w:rsidRDefault="00782A81" w:rsidP="000740C3">
      <w:pPr>
        <w:spacing w:after="0" w:line="240" w:lineRule="auto"/>
        <w:rPr>
          <w:rFonts w:ascii="Helvetica" w:hAnsi="Helvetica" w:cs="Helvetica"/>
          <w:color w:val="000000" w:themeColor="text1"/>
          <w:shd w:val="clear" w:color="auto" w:fill="FFFFFF"/>
        </w:rPr>
      </w:pPr>
    </w:p>
    <w:p w14:paraId="0825EE01" w14:textId="7284D9A1" w:rsidR="008666AB" w:rsidRPr="004C3611" w:rsidRDefault="008666AB" w:rsidP="000740C3">
      <w:pPr>
        <w:spacing w:after="0" w:line="240" w:lineRule="auto"/>
        <w:rPr>
          <w:rFonts w:ascii="Helvetica" w:hAnsi="Helvetica" w:cs="Helvetica"/>
          <w:color w:val="000000" w:themeColor="text1"/>
          <w:shd w:val="clear" w:color="auto" w:fill="FFFFFF"/>
        </w:rPr>
      </w:pPr>
      <w:r w:rsidRPr="004C3611">
        <w:rPr>
          <w:rFonts w:ascii="Helvetica" w:hAnsi="Helvetica" w:cs="Helvetica"/>
          <w:color w:val="000000" w:themeColor="text1"/>
          <w:shd w:val="clear" w:color="auto" w:fill="FFFFFF"/>
        </w:rPr>
        <w:t>Many people deserve accolades here – too many to mention</w:t>
      </w:r>
      <w:r w:rsidR="00782A81">
        <w:rPr>
          <w:rFonts w:ascii="Helvetica" w:hAnsi="Helvetica" w:cs="Helvetica"/>
          <w:color w:val="000000" w:themeColor="text1"/>
          <w:shd w:val="clear" w:color="auto" w:fill="FFFFFF"/>
        </w:rPr>
        <w:t xml:space="preserve"> here but all</w:t>
      </w:r>
      <w:r w:rsidR="00AB7D69">
        <w:rPr>
          <w:rFonts w:ascii="Helvetica" w:hAnsi="Helvetica" w:cs="Helvetica"/>
          <w:color w:val="000000" w:themeColor="text1"/>
          <w:shd w:val="clear" w:color="auto" w:fill="FFFFFF"/>
        </w:rPr>
        <w:t xml:space="preserve"> appear</w:t>
      </w:r>
      <w:r w:rsidR="00782A81">
        <w:rPr>
          <w:rFonts w:ascii="Helvetica" w:hAnsi="Helvetica" w:cs="Helvetica"/>
          <w:color w:val="000000" w:themeColor="text1"/>
          <w:shd w:val="clear" w:color="auto" w:fill="FFFFFF"/>
        </w:rPr>
        <w:t xml:space="preserve"> in the final report to DISER</w:t>
      </w:r>
      <w:r w:rsidR="00AE0460" w:rsidRPr="004C3611">
        <w:rPr>
          <w:rFonts w:ascii="Helvetica" w:hAnsi="Helvetica" w:cs="Helvetica"/>
          <w:color w:val="000000" w:themeColor="text1"/>
          <w:shd w:val="clear" w:color="auto" w:fill="FFFFFF"/>
        </w:rPr>
        <w:t xml:space="preserve">. </w:t>
      </w:r>
      <w:r w:rsidR="00B17A60">
        <w:rPr>
          <w:rFonts w:ascii="Helvetica" w:hAnsi="Helvetica" w:cs="Helvetica"/>
          <w:color w:val="000000" w:themeColor="text1"/>
          <w:shd w:val="clear" w:color="auto" w:fill="FFFFFF"/>
        </w:rPr>
        <w:t xml:space="preserve">Perhaps most encouraging </w:t>
      </w:r>
      <w:r w:rsidRPr="004C3611">
        <w:rPr>
          <w:rFonts w:ascii="Helvetica" w:hAnsi="Helvetica" w:cs="Helvetica"/>
          <w:color w:val="000000" w:themeColor="text1"/>
          <w:shd w:val="clear" w:color="auto" w:fill="FFFFFF"/>
        </w:rPr>
        <w:t xml:space="preserve">was the enthusiasm that I encountered </w:t>
      </w:r>
      <w:r w:rsidR="00B17A60">
        <w:rPr>
          <w:rFonts w:ascii="Helvetica" w:hAnsi="Helvetica" w:cs="Helvetica"/>
          <w:color w:val="000000" w:themeColor="text1"/>
          <w:shd w:val="clear" w:color="auto" w:fill="FFFFFF"/>
        </w:rPr>
        <w:t xml:space="preserve">among </w:t>
      </w:r>
      <w:r w:rsidR="00B17A60">
        <w:rPr>
          <w:rFonts w:ascii="Helvetica" w:hAnsi="Helvetica" w:cs="Helvetica"/>
          <w:color w:val="000000" w:themeColor="text1"/>
          <w:shd w:val="clear" w:color="auto" w:fill="FFFFFF"/>
        </w:rPr>
        <w:lastRenderedPageBreak/>
        <w:t xml:space="preserve">the members </w:t>
      </w:r>
      <w:r w:rsidRPr="004C3611">
        <w:rPr>
          <w:rFonts w:ascii="Helvetica" w:hAnsi="Helvetica" w:cs="Helvetica"/>
          <w:color w:val="000000" w:themeColor="text1"/>
          <w:shd w:val="clear" w:color="auto" w:fill="FFFFFF"/>
        </w:rPr>
        <w:t>and the</w:t>
      </w:r>
      <w:r w:rsidR="003D4993">
        <w:rPr>
          <w:rFonts w:ascii="Helvetica" w:hAnsi="Helvetica" w:cs="Helvetica"/>
          <w:color w:val="000000" w:themeColor="text1"/>
          <w:shd w:val="clear" w:color="auto" w:fill="FFFFFF"/>
        </w:rPr>
        <w:t xml:space="preserve"> </w:t>
      </w:r>
      <w:r w:rsidRPr="004C3611">
        <w:rPr>
          <w:rFonts w:ascii="Helvetica" w:hAnsi="Helvetica" w:cs="Helvetica"/>
          <w:color w:val="000000" w:themeColor="text1"/>
          <w:shd w:val="clear" w:color="auto" w:fill="FFFFFF"/>
        </w:rPr>
        <w:t xml:space="preserve">willingness of </w:t>
      </w:r>
      <w:r w:rsidR="00B17A60">
        <w:rPr>
          <w:rFonts w:ascii="Helvetica" w:hAnsi="Helvetica" w:cs="Helvetica"/>
          <w:color w:val="000000" w:themeColor="text1"/>
          <w:shd w:val="clear" w:color="auto" w:fill="FFFFFF"/>
        </w:rPr>
        <w:t xml:space="preserve">so many </w:t>
      </w:r>
      <w:r w:rsidR="006D432D">
        <w:rPr>
          <w:rFonts w:ascii="Helvetica" w:hAnsi="Helvetica" w:cs="Helvetica"/>
          <w:color w:val="000000" w:themeColor="text1"/>
          <w:shd w:val="clear" w:color="auto" w:fill="FFFFFF"/>
        </w:rPr>
        <w:t>to contribute and</w:t>
      </w:r>
      <w:r w:rsidRPr="004C3611">
        <w:rPr>
          <w:rFonts w:ascii="Helvetica" w:hAnsi="Helvetica" w:cs="Helvetica"/>
          <w:color w:val="000000" w:themeColor="text1"/>
          <w:shd w:val="clear" w:color="auto" w:fill="FFFFFF"/>
        </w:rPr>
        <w:t xml:space="preserve"> to quickly adjust to Covid. </w:t>
      </w:r>
      <w:r w:rsidR="006D432D">
        <w:rPr>
          <w:rFonts w:ascii="Helvetica" w:hAnsi="Helvetica" w:cs="Helvetica"/>
          <w:color w:val="000000" w:themeColor="text1"/>
          <w:shd w:val="clear" w:color="auto" w:fill="FFFFFF"/>
        </w:rPr>
        <w:t>This</w:t>
      </w:r>
      <w:r w:rsidRPr="004C3611">
        <w:rPr>
          <w:rFonts w:ascii="Helvetica" w:hAnsi="Helvetica" w:cs="Helvetica"/>
          <w:color w:val="000000" w:themeColor="text1"/>
          <w:shd w:val="clear" w:color="auto" w:fill="FFFFFF"/>
        </w:rPr>
        <w:t xml:space="preserve"> terrific response</w:t>
      </w:r>
      <w:r w:rsidR="006D432D">
        <w:rPr>
          <w:rFonts w:ascii="Helvetica" w:hAnsi="Helvetica" w:cs="Helvetica"/>
          <w:color w:val="000000" w:themeColor="text1"/>
          <w:shd w:val="clear" w:color="auto" w:fill="FFFFFF"/>
        </w:rPr>
        <w:t>, d</w:t>
      </w:r>
      <w:r w:rsidR="006D432D" w:rsidRPr="004C3611">
        <w:rPr>
          <w:rFonts w:ascii="Helvetica" w:hAnsi="Helvetica" w:cs="Helvetica"/>
          <w:color w:val="000000" w:themeColor="text1"/>
          <w:shd w:val="clear" w:color="auto" w:fill="FFFFFF"/>
        </w:rPr>
        <w:t xml:space="preserve">uring what was already a </w:t>
      </w:r>
      <w:r w:rsidR="006D432D">
        <w:rPr>
          <w:rFonts w:ascii="Helvetica" w:hAnsi="Helvetica" w:cs="Helvetica"/>
          <w:color w:val="000000" w:themeColor="text1"/>
          <w:shd w:val="clear" w:color="auto" w:fill="FFFFFF"/>
        </w:rPr>
        <w:t xml:space="preserve">very </w:t>
      </w:r>
      <w:r w:rsidR="006D432D" w:rsidRPr="004C3611">
        <w:rPr>
          <w:rFonts w:ascii="Helvetica" w:hAnsi="Helvetica" w:cs="Helvetica"/>
          <w:color w:val="000000" w:themeColor="text1"/>
          <w:shd w:val="clear" w:color="auto" w:fill="FFFFFF"/>
        </w:rPr>
        <w:t xml:space="preserve">difficult year, </w:t>
      </w:r>
      <w:r w:rsidR="006D432D">
        <w:rPr>
          <w:rFonts w:ascii="Helvetica" w:hAnsi="Helvetica" w:cs="Helvetica"/>
          <w:color w:val="000000" w:themeColor="text1"/>
          <w:shd w:val="clear" w:color="auto" w:fill="FFFFFF"/>
        </w:rPr>
        <w:t>is</w:t>
      </w:r>
      <w:r w:rsidR="00AE0460" w:rsidRPr="004C3611">
        <w:rPr>
          <w:rFonts w:ascii="Helvetica" w:hAnsi="Helvetica" w:cs="Helvetica"/>
          <w:color w:val="000000" w:themeColor="text1"/>
          <w:shd w:val="clear" w:color="auto" w:fill="FFFFFF"/>
        </w:rPr>
        <w:t xml:space="preserve"> a clear indication </w:t>
      </w:r>
      <w:r w:rsidR="00FA4FF0">
        <w:rPr>
          <w:rFonts w:ascii="Helvetica" w:hAnsi="Helvetica" w:cs="Helvetica"/>
          <w:color w:val="000000" w:themeColor="text1"/>
          <w:shd w:val="clear" w:color="auto" w:fill="FFFFFF"/>
        </w:rPr>
        <w:t>of the</w:t>
      </w:r>
      <w:r w:rsidR="00B84920" w:rsidRPr="004C3611">
        <w:rPr>
          <w:rFonts w:ascii="Helvetica" w:hAnsi="Helvetica" w:cs="Helvetica"/>
          <w:color w:val="000000" w:themeColor="text1"/>
          <w:shd w:val="clear" w:color="auto" w:fill="FFFFFF"/>
        </w:rPr>
        <w:t xml:space="preserve"> </w:t>
      </w:r>
      <w:r w:rsidR="00FA4FF0">
        <w:rPr>
          <w:rFonts w:ascii="Helvetica" w:hAnsi="Helvetica" w:cs="Helvetica"/>
          <w:color w:val="000000" w:themeColor="text1"/>
          <w:shd w:val="clear" w:color="auto" w:fill="FFFFFF"/>
        </w:rPr>
        <w:t xml:space="preserve">strength of </w:t>
      </w:r>
      <w:r w:rsidR="003D4993">
        <w:rPr>
          <w:rFonts w:ascii="Helvetica" w:hAnsi="Helvetica" w:cs="Helvetica"/>
          <w:color w:val="000000" w:themeColor="text1"/>
          <w:shd w:val="clear" w:color="auto" w:fill="FFFFFF"/>
        </w:rPr>
        <w:t>our</w:t>
      </w:r>
      <w:r w:rsidR="00FA4FF0">
        <w:rPr>
          <w:rFonts w:ascii="Helvetica" w:hAnsi="Helvetica" w:cs="Helvetica"/>
          <w:color w:val="000000" w:themeColor="text1"/>
          <w:shd w:val="clear" w:color="auto" w:fill="FFFFFF"/>
        </w:rPr>
        <w:t xml:space="preserve"> Society and the dedication of our academics</w:t>
      </w:r>
      <w:r w:rsidRPr="004C3611">
        <w:rPr>
          <w:rFonts w:ascii="Helvetica" w:hAnsi="Helvetica" w:cs="Helvetica"/>
          <w:color w:val="000000" w:themeColor="text1"/>
          <w:shd w:val="clear" w:color="auto" w:fill="FFFFFF"/>
        </w:rPr>
        <w:t>.</w:t>
      </w:r>
    </w:p>
    <w:p w14:paraId="54D7A854" w14:textId="77777777" w:rsidR="00782A81" w:rsidRDefault="00782A81" w:rsidP="000740C3">
      <w:pPr>
        <w:spacing w:after="0" w:line="240" w:lineRule="auto"/>
        <w:rPr>
          <w:rFonts w:ascii="Helvetica" w:hAnsi="Helvetica" w:cs="Helvetica"/>
          <w:color w:val="000000" w:themeColor="text1"/>
          <w:shd w:val="clear" w:color="auto" w:fill="FFFFFF"/>
        </w:rPr>
      </w:pPr>
    </w:p>
    <w:p w14:paraId="10241051" w14:textId="581C683C" w:rsidR="00851657" w:rsidRPr="004C3611" w:rsidRDefault="00851657" w:rsidP="000740C3">
      <w:pPr>
        <w:spacing w:after="0" w:line="240" w:lineRule="auto"/>
        <w:rPr>
          <w:rFonts w:ascii="Helvetica" w:hAnsi="Helvetica" w:cs="Helvetica"/>
          <w:color w:val="000000" w:themeColor="text1"/>
          <w:shd w:val="clear" w:color="auto" w:fill="FFFFFF"/>
        </w:rPr>
      </w:pPr>
      <w:r w:rsidRPr="004C3611">
        <w:rPr>
          <w:rFonts w:ascii="Helvetica" w:hAnsi="Helvetica" w:cs="Helvetica"/>
          <w:color w:val="000000" w:themeColor="text1"/>
          <w:shd w:val="clear" w:color="auto" w:fill="FFFFFF"/>
        </w:rPr>
        <w:t xml:space="preserve">ASPS is very grateful to DISER for funding and a full report will be in on the website. </w:t>
      </w:r>
    </w:p>
    <w:p w14:paraId="7CBA11D5" w14:textId="77777777" w:rsidR="006D18CB" w:rsidRPr="004C3611" w:rsidRDefault="006D18CB" w:rsidP="000740C3">
      <w:pPr>
        <w:spacing w:after="0" w:line="240" w:lineRule="auto"/>
        <w:rPr>
          <w:rFonts w:ascii="Helvetica" w:hAnsi="Helvetica" w:cs="Helvetica"/>
          <w:b/>
          <w:bCs/>
          <w:color w:val="000000" w:themeColor="text1"/>
          <w:shd w:val="clear" w:color="auto" w:fill="FFFFFF"/>
        </w:rPr>
      </w:pPr>
    </w:p>
    <w:p w14:paraId="412EA551" w14:textId="6D9DF65D" w:rsidR="00B84920" w:rsidRDefault="004D467E" w:rsidP="000740C3">
      <w:pPr>
        <w:spacing w:after="0" w:line="240" w:lineRule="auto"/>
        <w:rPr>
          <w:rFonts w:ascii="Helvetica" w:hAnsi="Helvetica" w:cs="Helvetica"/>
          <w:b/>
          <w:bCs/>
          <w:color w:val="000000" w:themeColor="text1"/>
          <w:shd w:val="clear" w:color="auto" w:fill="FFFFFF"/>
        </w:rPr>
      </w:pPr>
      <w:r w:rsidRPr="004C3611">
        <w:rPr>
          <w:rFonts w:ascii="Helvetica" w:hAnsi="Helvetica" w:cs="Helvetica"/>
          <w:b/>
          <w:bCs/>
          <w:color w:val="000000" w:themeColor="text1"/>
          <w:shd w:val="clear" w:color="auto" w:fill="FFFFFF"/>
        </w:rPr>
        <w:t xml:space="preserve">7. </w:t>
      </w:r>
      <w:r w:rsidR="00B84920" w:rsidRPr="004C3611">
        <w:rPr>
          <w:rFonts w:ascii="Helvetica" w:hAnsi="Helvetica" w:cs="Helvetica"/>
          <w:b/>
          <w:bCs/>
          <w:color w:val="000000" w:themeColor="text1"/>
          <w:shd w:val="clear" w:color="auto" w:fill="FFFFFF"/>
        </w:rPr>
        <w:t>Finances</w:t>
      </w:r>
      <w:r w:rsidR="00B84920" w:rsidRPr="004C3611">
        <w:rPr>
          <w:rFonts w:ascii="Helvetica" w:hAnsi="Helvetica" w:cs="Helvetica"/>
          <w:b/>
          <w:bCs/>
          <w:color w:val="000000" w:themeColor="text1"/>
          <w:shd w:val="clear" w:color="auto" w:fill="FFFFFF"/>
        </w:rPr>
        <w:tab/>
      </w:r>
    </w:p>
    <w:p w14:paraId="600137CF" w14:textId="77777777" w:rsidR="003D4993" w:rsidRPr="004C3611" w:rsidRDefault="003D4993" w:rsidP="000740C3">
      <w:pPr>
        <w:spacing w:after="0" w:line="240" w:lineRule="auto"/>
        <w:rPr>
          <w:rFonts w:ascii="Helvetica" w:hAnsi="Helvetica" w:cs="Helvetica"/>
          <w:b/>
          <w:bCs/>
          <w:color w:val="000000" w:themeColor="text1"/>
          <w:shd w:val="clear" w:color="auto" w:fill="FFFFFF"/>
        </w:rPr>
      </w:pPr>
    </w:p>
    <w:p w14:paraId="2B8B4DC2" w14:textId="6E609E17" w:rsidR="0046477E" w:rsidRDefault="006C1FBD" w:rsidP="000740C3">
      <w:pPr>
        <w:tabs>
          <w:tab w:val="num" w:pos="720"/>
        </w:tabs>
        <w:spacing w:after="0" w:line="240" w:lineRule="auto"/>
        <w:rPr>
          <w:rFonts w:ascii="Helvetica" w:hAnsi="Helvetica" w:cs="Helvetica"/>
        </w:rPr>
      </w:pPr>
      <w:r w:rsidRPr="004C3611">
        <w:rPr>
          <w:rFonts w:ascii="Helvetica" w:hAnsi="Helvetica" w:cs="Helvetica"/>
          <w:color w:val="000000" w:themeColor="text1"/>
          <w:shd w:val="clear" w:color="auto" w:fill="FFFFFF"/>
        </w:rPr>
        <w:t>The Honorary Treasurer,</w:t>
      </w:r>
      <w:r w:rsidR="00B84920" w:rsidRPr="004C3611">
        <w:rPr>
          <w:rFonts w:ascii="Helvetica" w:hAnsi="Helvetica" w:cs="Helvetica"/>
          <w:color w:val="000000" w:themeColor="text1"/>
          <w:shd w:val="clear" w:color="auto" w:fill="FFFFFF"/>
        </w:rPr>
        <w:t xml:space="preserve"> M</w:t>
      </w:r>
      <w:r w:rsidR="004D467E" w:rsidRPr="004C3611">
        <w:rPr>
          <w:rFonts w:ascii="Helvetica" w:hAnsi="Helvetica" w:cs="Helvetica"/>
          <w:color w:val="000000" w:themeColor="text1"/>
          <w:shd w:val="clear" w:color="auto" w:fill="FFFFFF"/>
        </w:rPr>
        <w:t xml:space="preserve">ike </w:t>
      </w:r>
      <w:r w:rsidR="00B84920" w:rsidRPr="004C3611">
        <w:rPr>
          <w:rFonts w:ascii="Helvetica" w:hAnsi="Helvetica" w:cs="Helvetica"/>
          <w:color w:val="000000" w:themeColor="text1"/>
          <w:shd w:val="clear" w:color="auto" w:fill="FFFFFF"/>
        </w:rPr>
        <w:t>H</w:t>
      </w:r>
      <w:r w:rsidR="004D467E" w:rsidRPr="004C3611">
        <w:rPr>
          <w:rFonts w:ascii="Helvetica" w:hAnsi="Helvetica" w:cs="Helvetica"/>
          <w:color w:val="000000" w:themeColor="text1"/>
          <w:shd w:val="clear" w:color="auto" w:fill="FFFFFF"/>
        </w:rPr>
        <w:t>aydon</w:t>
      </w:r>
      <w:r w:rsidRPr="004C3611">
        <w:rPr>
          <w:rFonts w:ascii="Helvetica" w:hAnsi="Helvetica" w:cs="Helvetica"/>
          <w:color w:val="000000" w:themeColor="text1"/>
          <w:shd w:val="clear" w:color="auto" w:fill="FFFFFF"/>
        </w:rPr>
        <w:t>,</w:t>
      </w:r>
      <w:r w:rsidR="00B84920" w:rsidRPr="004C3611">
        <w:rPr>
          <w:rFonts w:ascii="Helvetica" w:hAnsi="Helvetica" w:cs="Helvetica"/>
          <w:color w:val="000000" w:themeColor="text1"/>
          <w:shd w:val="clear" w:color="auto" w:fill="FFFFFF"/>
        </w:rPr>
        <w:t xml:space="preserve"> will</w:t>
      </w:r>
      <w:r w:rsidR="004D467E" w:rsidRPr="004C3611">
        <w:rPr>
          <w:rFonts w:ascii="Helvetica" w:hAnsi="Helvetica" w:cs="Helvetica"/>
          <w:color w:val="000000" w:themeColor="text1"/>
          <w:shd w:val="clear" w:color="auto" w:fill="FFFFFF"/>
        </w:rPr>
        <w:t xml:space="preserve"> provide a full report </w:t>
      </w:r>
      <w:r w:rsidRPr="004C3611">
        <w:rPr>
          <w:rFonts w:ascii="Helvetica" w:hAnsi="Helvetica" w:cs="Helvetica"/>
          <w:color w:val="000000" w:themeColor="text1"/>
          <w:shd w:val="clear" w:color="auto" w:fill="FFFFFF"/>
        </w:rPr>
        <w:t>informing us that our</w:t>
      </w:r>
      <w:r w:rsidR="00B84920" w:rsidRPr="004C3611">
        <w:rPr>
          <w:rFonts w:ascii="Helvetica" w:hAnsi="Helvetica" w:cs="Helvetica"/>
          <w:color w:val="000000" w:themeColor="text1"/>
          <w:shd w:val="clear" w:color="auto" w:fill="FFFFFF"/>
        </w:rPr>
        <w:t xml:space="preserve"> finances are solid</w:t>
      </w:r>
      <w:r w:rsidRPr="004C3611">
        <w:rPr>
          <w:rFonts w:ascii="Helvetica" w:hAnsi="Helvetica" w:cs="Helvetica"/>
          <w:color w:val="000000" w:themeColor="text1"/>
          <w:shd w:val="clear" w:color="auto" w:fill="FFFFFF"/>
        </w:rPr>
        <w:t xml:space="preserve">. In addition to this, </w:t>
      </w:r>
      <w:r w:rsidR="00B84920" w:rsidRPr="004C3611">
        <w:rPr>
          <w:rFonts w:ascii="Helvetica" w:hAnsi="Helvetica" w:cs="Helvetica"/>
          <w:color w:val="000000" w:themeColor="text1"/>
          <w:shd w:val="clear" w:color="auto" w:fill="FFFFFF"/>
        </w:rPr>
        <w:t xml:space="preserve">ASPS has an unexpected ~$10K residual from the National Science Week </w:t>
      </w:r>
      <w:r w:rsidR="00E83C14" w:rsidRPr="004C3611">
        <w:rPr>
          <w:rFonts w:ascii="Helvetica" w:hAnsi="Helvetica" w:cs="Helvetica"/>
          <w:color w:val="000000" w:themeColor="text1"/>
          <w:shd w:val="clear" w:color="auto" w:fill="FFFFFF"/>
        </w:rPr>
        <w:t xml:space="preserve">because Covid cancelled many planned events. </w:t>
      </w:r>
      <w:r w:rsidR="0069765D" w:rsidRPr="004C3611">
        <w:rPr>
          <w:rFonts w:ascii="Helvetica" w:hAnsi="Helvetica" w:cs="Helvetica"/>
          <w:color w:val="000000" w:themeColor="text1"/>
          <w:shd w:val="clear" w:color="auto" w:fill="FFFFFF"/>
        </w:rPr>
        <w:t>R</w:t>
      </w:r>
      <w:r w:rsidR="00B84920" w:rsidRPr="004C3611">
        <w:rPr>
          <w:rFonts w:ascii="Helvetica" w:hAnsi="Helvetica" w:cs="Helvetica"/>
          <w:color w:val="000000" w:themeColor="text1"/>
          <w:shd w:val="clear" w:color="auto" w:fill="FFFFFF"/>
        </w:rPr>
        <w:t xml:space="preserve">ather than </w:t>
      </w:r>
      <w:r w:rsidR="0069765D" w:rsidRPr="004C3611">
        <w:rPr>
          <w:rFonts w:ascii="Helvetica" w:hAnsi="Helvetica" w:cs="Helvetica"/>
          <w:color w:val="000000" w:themeColor="text1"/>
          <w:shd w:val="clear" w:color="auto" w:fill="FFFFFF"/>
        </w:rPr>
        <w:t xml:space="preserve">being lost in </w:t>
      </w:r>
      <w:r w:rsidR="00B84920" w:rsidRPr="004C3611">
        <w:rPr>
          <w:rFonts w:ascii="Helvetica" w:hAnsi="Helvetica" w:cs="Helvetica"/>
          <w:color w:val="000000" w:themeColor="text1"/>
          <w:shd w:val="clear" w:color="auto" w:fill="FFFFFF"/>
        </w:rPr>
        <w:t>general kitty</w:t>
      </w:r>
      <w:r w:rsidR="0069765D" w:rsidRPr="004C3611">
        <w:rPr>
          <w:rFonts w:ascii="Helvetica" w:hAnsi="Helvetica" w:cs="Helvetica"/>
          <w:color w:val="000000" w:themeColor="text1"/>
          <w:shd w:val="clear" w:color="auto" w:fill="FFFFFF"/>
        </w:rPr>
        <w:t>, i</w:t>
      </w:r>
      <w:r w:rsidR="00912742" w:rsidRPr="004C3611">
        <w:rPr>
          <w:rFonts w:ascii="Helvetica" w:hAnsi="Helvetica" w:cs="Helvetica"/>
          <w:color w:val="000000" w:themeColor="text1"/>
          <w:shd w:val="clear" w:color="auto" w:fill="FFFFFF"/>
        </w:rPr>
        <w:t>t is</w:t>
      </w:r>
      <w:r w:rsidR="0069765D" w:rsidRPr="004C3611">
        <w:rPr>
          <w:rFonts w:ascii="Helvetica" w:hAnsi="Helvetica" w:cs="Helvetica"/>
          <w:color w:val="000000" w:themeColor="text1"/>
          <w:shd w:val="clear" w:color="auto" w:fill="FFFFFF"/>
        </w:rPr>
        <w:t xml:space="preserve"> more</w:t>
      </w:r>
      <w:r w:rsidR="00912742" w:rsidRPr="004C3611">
        <w:rPr>
          <w:rFonts w:ascii="Helvetica" w:hAnsi="Helvetica" w:cs="Helvetica"/>
          <w:color w:val="000000" w:themeColor="text1"/>
          <w:shd w:val="clear" w:color="auto" w:fill="FFFFFF"/>
        </w:rPr>
        <w:t xml:space="preserve"> appropriate that </w:t>
      </w:r>
      <w:r w:rsidR="00E83C14" w:rsidRPr="004C3611">
        <w:rPr>
          <w:rFonts w:ascii="Helvetica" w:hAnsi="Helvetica" w:cs="Helvetica"/>
          <w:color w:val="000000" w:themeColor="text1"/>
          <w:shd w:val="clear" w:color="auto" w:fill="FFFFFF"/>
        </w:rPr>
        <w:t xml:space="preserve">this surplus </w:t>
      </w:r>
      <w:r w:rsidR="00B84920" w:rsidRPr="004C3611">
        <w:rPr>
          <w:rFonts w:ascii="Helvetica" w:hAnsi="Helvetica" w:cs="Helvetica"/>
          <w:color w:val="000000" w:themeColor="text1"/>
          <w:shd w:val="clear" w:color="auto" w:fill="FFFFFF"/>
        </w:rPr>
        <w:t>be used for a</w:t>
      </w:r>
      <w:r w:rsidR="00C463AE" w:rsidRPr="004C3611">
        <w:rPr>
          <w:rFonts w:ascii="Helvetica" w:hAnsi="Helvetica" w:cs="Helvetica"/>
          <w:color w:val="000000" w:themeColor="text1"/>
          <w:shd w:val="clear" w:color="auto" w:fill="FFFFFF"/>
        </w:rPr>
        <w:t>n education</w:t>
      </w:r>
      <w:r w:rsidR="00912742" w:rsidRPr="004C3611">
        <w:rPr>
          <w:rFonts w:ascii="Helvetica" w:hAnsi="Helvetica" w:cs="Helvetica"/>
          <w:color w:val="000000" w:themeColor="text1"/>
          <w:shd w:val="clear" w:color="auto" w:fill="FFFFFF"/>
        </w:rPr>
        <w:t>-</w:t>
      </w:r>
      <w:r w:rsidR="00B84920" w:rsidRPr="004C3611">
        <w:rPr>
          <w:rFonts w:ascii="Helvetica" w:hAnsi="Helvetica" w:cs="Helvetica"/>
          <w:color w:val="000000" w:themeColor="text1"/>
          <w:shd w:val="clear" w:color="auto" w:fill="FFFFFF"/>
        </w:rPr>
        <w:t xml:space="preserve">related </w:t>
      </w:r>
      <w:r w:rsidR="00912742" w:rsidRPr="004C3611">
        <w:rPr>
          <w:rFonts w:ascii="Helvetica" w:hAnsi="Helvetica" w:cs="Helvetica"/>
          <w:color w:val="000000" w:themeColor="text1"/>
          <w:shd w:val="clear" w:color="auto" w:fill="FFFFFF"/>
        </w:rPr>
        <w:t>activity</w:t>
      </w:r>
      <w:r w:rsidR="0069765D" w:rsidRPr="004C3611">
        <w:rPr>
          <w:rFonts w:ascii="Helvetica" w:hAnsi="Helvetica" w:cs="Helvetica"/>
          <w:color w:val="000000" w:themeColor="text1"/>
          <w:shd w:val="clear" w:color="auto" w:fill="FFFFFF"/>
        </w:rPr>
        <w:t>,</w:t>
      </w:r>
      <w:r w:rsidR="00B84920" w:rsidRPr="004C3611">
        <w:rPr>
          <w:rFonts w:ascii="Helvetica" w:hAnsi="Helvetica" w:cs="Helvetica"/>
          <w:color w:val="000000" w:themeColor="text1"/>
          <w:shd w:val="clear" w:color="auto" w:fill="FFFFFF"/>
        </w:rPr>
        <w:t xml:space="preserve"> </w:t>
      </w:r>
      <w:r w:rsidR="00C463AE" w:rsidRPr="004C3611">
        <w:rPr>
          <w:rFonts w:ascii="Helvetica" w:hAnsi="Helvetica" w:cs="Helvetica"/>
          <w:color w:val="000000" w:themeColor="text1"/>
          <w:shd w:val="clear" w:color="auto" w:fill="FFFFFF"/>
        </w:rPr>
        <w:t xml:space="preserve">for which it was </w:t>
      </w:r>
      <w:r w:rsidR="0069765D" w:rsidRPr="004C3611">
        <w:rPr>
          <w:rFonts w:ascii="Helvetica" w:hAnsi="Helvetica" w:cs="Helvetica"/>
          <w:color w:val="000000" w:themeColor="text1"/>
          <w:shd w:val="clear" w:color="auto" w:fill="FFFFFF"/>
        </w:rPr>
        <w:t xml:space="preserve">initially </w:t>
      </w:r>
      <w:r w:rsidR="00C463AE" w:rsidRPr="004C3611">
        <w:rPr>
          <w:rFonts w:ascii="Helvetica" w:hAnsi="Helvetica" w:cs="Helvetica"/>
          <w:color w:val="000000" w:themeColor="text1"/>
          <w:shd w:val="clear" w:color="auto" w:fill="FFFFFF"/>
        </w:rPr>
        <w:t>granted</w:t>
      </w:r>
      <w:r w:rsidR="0069765D" w:rsidRPr="004C3611">
        <w:rPr>
          <w:rFonts w:ascii="Helvetica" w:hAnsi="Helvetica" w:cs="Helvetica"/>
          <w:color w:val="000000" w:themeColor="text1"/>
          <w:shd w:val="clear" w:color="auto" w:fill="FFFFFF"/>
        </w:rPr>
        <w:t xml:space="preserve"> by DISER</w:t>
      </w:r>
      <w:r w:rsidR="00B84920" w:rsidRPr="004C3611">
        <w:rPr>
          <w:rFonts w:ascii="Helvetica" w:hAnsi="Helvetica" w:cs="Helvetica"/>
          <w:color w:val="000000" w:themeColor="text1"/>
          <w:shd w:val="clear" w:color="auto" w:fill="FFFFFF"/>
        </w:rPr>
        <w:t>.</w:t>
      </w:r>
      <w:r w:rsidR="0069765D" w:rsidRPr="004C3611">
        <w:rPr>
          <w:rFonts w:ascii="Helvetica" w:hAnsi="Helvetica" w:cs="Helvetica"/>
          <w:color w:val="000000" w:themeColor="text1"/>
          <w:shd w:val="clear" w:color="auto" w:fill="FFFFFF"/>
        </w:rPr>
        <w:t xml:space="preserve"> </w:t>
      </w:r>
      <w:r w:rsidR="00B84920" w:rsidRPr="004C3611">
        <w:rPr>
          <w:rFonts w:ascii="Helvetica" w:hAnsi="Helvetica" w:cs="Helvetica"/>
          <w:color w:val="000000" w:themeColor="text1"/>
          <w:shd w:val="clear" w:color="auto" w:fill="FFFFFF"/>
        </w:rPr>
        <w:t xml:space="preserve">I proposed that ASPS </w:t>
      </w:r>
      <w:r w:rsidR="004704F6">
        <w:rPr>
          <w:rFonts w:ascii="Helvetica" w:hAnsi="Helvetica" w:cs="Helvetica"/>
          <w:color w:val="000000" w:themeColor="text1"/>
          <w:shd w:val="clear" w:color="auto" w:fill="FFFFFF"/>
        </w:rPr>
        <w:t xml:space="preserve">consider </w:t>
      </w:r>
      <w:r w:rsidR="00B84920" w:rsidRPr="004C3611">
        <w:rPr>
          <w:rFonts w:ascii="Helvetica" w:hAnsi="Helvetica" w:cs="Helvetica"/>
          <w:color w:val="000000" w:themeColor="text1"/>
          <w:shd w:val="clear" w:color="auto" w:fill="FFFFFF"/>
        </w:rPr>
        <w:t>produc</w:t>
      </w:r>
      <w:r w:rsidR="004704F6">
        <w:rPr>
          <w:rFonts w:ascii="Helvetica" w:hAnsi="Helvetica" w:cs="Helvetica"/>
          <w:color w:val="000000" w:themeColor="text1"/>
          <w:shd w:val="clear" w:color="auto" w:fill="FFFFFF"/>
        </w:rPr>
        <w:t>ing</w:t>
      </w:r>
      <w:r w:rsidR="00B84920" w:rsidRPr="004C3611">
        <w:rPr>
          <w:rFonts w:ascii="Helvetica" w:hAnsi="Helvetica" w:cs="Helvetica"/>
          <w:color w:val="000000" w:themeColor="text1"/>
          <w:shd w:val="clear" w:color="auto" w:fill="FFFFFF"/>
        </w:rPr>
        <w:t xml:space="preserve"> a video on plant science to distribute to schools</w:t>
      </w:r>
      <w:r w:rsidR="00FE4F9A" w:rsidRPr="004C3611">
        <w:rPr>
          <w:rFonts w:ascii="Helvetica" w:hAnsi="Helvetica" w:cs="Helvetica"/>
          <w:color w:val="000000" w:themeColor="text1"/>
          <w:shd w:val="clear" w:color="auto" w:fill="FFFFFF"/>
        </w:rPr>
        <w:t xml:space="preserve">. </w:t>
      </w:r>
      <w:r w:rsidR="0069765D" w:rsidRPr="004C3611">
        <w:rPr>
          <w:rFonts w:ascii="Helvetica" w:hAnsi="Helvetica" w:cs="Helvetica"/>
          <w:color w:val="000000" w:themeColor="text1"/>
          <w:shd w:val="clear" w:color="auto" w:fill="FFFFFF"/>
        </w:rPr>
        <w:t xml:space="preserve">The objective of this video would be </w:t>
      </w:r>
      <w:r w:rsidR="00C43D21" w:rsidRPr="004C3611">
        <w:rPr>
          <w:rFonts w:ascii="Helvetica" w:hAnsi="Helvetica" w:cs="Helvetica"/>
          <w:color w:val="000000" w:themeColor="text1"/>
          <w:shd w:val="clear" w:color="auto" w:fill="FFFFFF"/>
        </w:rPr>
        <w:t xml:space="preserve">to promote </w:t>
      </w:r>
      <w:r w:rsidR="00CE1924" w:rsidRPr="004C3611">
        <w:rPr>
          <w:rFonts w:ascii="Helvetica" w:hAnsi="Helvetica" w:cs="Helvetica"/>
          <w:color w:val="000000" w:themeColor="text1"/>
          <w:shd w:val="clear" w:color="auto" w:fill="FFFFFF"/>
        </w:rPr>
        <w:t xml:space="preserve">plant science and its critical role in our food security etc. </w:t>
      </w:r>
      <w:r w:rsidR="00C43D21" w:rsidRPr="004C3611">
        <w:rPr>
          <w:rFonts w:ascii="Helvetica" w:hAnsi="Helvetica" w:cs="Helvetica"/>
          <w:color w:val="000000" w:themeColor="text1"/>
          <w:shd w:val="clear" w:color="auto" w:fill="FFFFFF"/>
        </w:rPr>
        <w:t>We want to show that</w:t>
      </w:r>
      <w:r w:rsidR="00CE1924" w:rsidRPr="004C3611">
        <w:rPr>
          <w:rFonts w:ascii="Helvetica" w:hAnsi="Helvetica" w:cs="Helvetica"/>
          <w:color w:val="000000" w:themeColor="text1"/>
          <w:shd w:val="clear" w:color="auto" w:fill="FFFFFF"/>
        </w:rPr>
        <w:t xml:space="preserve"> plant science </w:t>
      </w:r>
      <w:r w:rsidR="00C43D21" w:rsidRPr="004C3611">
        <w:rPr>
          <w:rFonts w:ascii="Helvetica" w:hAnsi="Helvetica" w:cs="Helvetica"/>
          <w:color w:val="000000" w:themeColor="text1"/>
          <w:shd w:val="clear" w:color="auto" w:fill="FFFFFF"/>
        </w:rPr>
        <w:t xml:space="preserve">and agriculture </w:t>
      </w:r>
      <w:r w:rsidR="0016539D" w:rsidRPr="004C3611">
        <w:rPr>
          <w:rFonts w:ascii="Helvetica" w:hAnsi="Helvetica" w:cs="Helvetica"/>
          <w:color w:val="000000" w:themeColor="text1"/>
          <w:shd w:val="clear" w:color="auto" w:fill="FFFFFF"/>
        </w:rPr>
        <w:t>are</w:t>
      </w:r>
      <w:r w:rsidR="00CE1924" w:rsidRPr="004C3611">
        <w:rPr>
          <w:rFonts w:ascii="Helvetica" w:hAnsi="Helvetica" w:cs="Helvetica"/>
          <w:color w:val="000000" w:themeColor="text1"/>
          <w:shd w:val="clear" w:color="auto" w:fill="FFFFFF"/>
        </w:rPr>
        <w:t xml:space="preserve"> </w:t>
      </w:r>
      <w:r w:rsidR="0016539D" w:rsidRPr="004C3611">
        <w:rPr>
          <w:rFonts w:ascii="Helvetica" w:hAnsi="Helvetica" w:cs="Helvetica"/>
          <w:color w:val="000000" w:themeColor="text1"/>
          <w:shd w:val="clear" w:color="auto" w:fill="FFFFFF"/>
        </w:rPr>
        <w:t xml:space="preserve">engaging </w:t>
      </w:r>
      <w:r w:rsidR="00CE1924" w:rsidRPr="004C3611">
        <w:rPr>
          <w:rFonts w:ascii="Helvetica" w:hAnsi="Helvetica" w:cs="Helvetica"/>
          <w:color w:val="000000" w:themeColor="text1"/>
          <w:shd w:val="clear" w:color="auto" w:fill="FFFFFF"/>
        </w:rPr>
        <w:t>and important career option</w:t>
      </w:r>
      <w:r w:rsidR="0016539D" w:rsidRPr="004C3611">
        <w:rPr>
          <w:rFonts w:ascii="Helvetica" w:hAnsi="Helvetica" w:cs="Helvetica"/>
          <w:color w:val="000000" w:themeColor="text1"/>
          <w:shd w:val="clear" w:color="auto" w:fill="FFFFFF"/>
        </w:rPr>
        <w:t>s</w:t>
      </w:r>
      <w:r w:rsidR="00CE1924" w:rsidRPr="004C3611">
        <w:rPr>
          <w:rFonts w:ascii="Helvetica" w:hAnsi="Helvetica" w:cs="Helvetica"/>
          <w:color w:val="000000" w:themeColor="text1"/>
          <w:shd w:val="clear" w:color="auto" w:fill="FFFFFF"/>
        </w:rPr>
        <w:t xml:space="preserve"> – indeed critical for </w:t>
      </w:r>
      <w:r w:rsidR="00C43D21" w:rsidRPr="004C3611">
        <w:rPr>
          <w:rFonts w:ascii="Helvetica" w:hAnsi="Helvetica" w:cs="Helvetica"/>
          <w:color w:val="000000" w:themeColor="text1"/>
          <w:shd w:val="clear" w:color="auto" w:fill="FFFFFF"/>
        </w:rPr>
        <w:t>our</w:t>
      </w:r>
      <w:r w:rsidR="00CE1924" w:rsidRPr="004C3611">
        <w:rPr>
          <w:rFonts w:ascii="Helvetica" w:hAnsi="Helvetica" w:cs="Helvetica"/>
          <w:color w:val="000000" w:themeColor="text1"/>
          <w:shd w:val="clear" w:color="auto" w:fill="FFFFFF"/>
        </w:rPr>
        <w:t xml:space="preserve"> future.</w:t>
      </w:r>
      <w:r w:rsidR="00FE4F9A" w:rsidRPr="004C3611">
        <w:rPr>
          <w:rFonts w:ascii="Helvetica" w:hAnsi="Helvetica" w:cs="Helvetica"/>
          <w:color w:val="000000" w:themeColor="text1"/>
          <w:shd w:val="clear" w:color="auto" w:fill="FFFFFF"/>
        </w:rPr>
        <w:t xml:space="preserve"> </w:t>
      </w:r>
      <w:r w:rsidR="0016539D" w:rsidRPr="004C3611">
        <w:rPr>
          <w:rFonts w:ascii="Helvetica" w:hAnsi="Helvetica" w:cs="Helvetica"/>
          <w:color w:val="000000" w:themeColor="text1"/>
          <w:shd w:val="clear" w:color="auto" w:fill="FFFFFF"/>
        </w:rPr>
        <w:t xml:space="preserve">We may join forces with the </w:t>
      </w:r>
      <w:proofErr w:type="spellStart"/>
      <w:r w:rsidR="00B84920" w:rsidRPr="004C3611">
        <w:rPr>
          <w:rFonts w:ascii="Helvetica" w:hAnsi="Helvetica" w:cs="Helvetica"/>
          <w:color w:val="000000" w:themeColor="text1"/>
          <w:shd w:val="clear" w:color="auto" w:fill="FFFFFF"/>
        </w:rPr>
        <w:t>C</w:t>
      </w:r>
      <w:r w:rsidR="0016539D" w:rsidRPr="004C3611">
        <w:rPr>
          <w:rFonts w:ascii="Helvetica" w:hAnsi="Helvetica" w:cs="Helvetica"/>
          <w:color w:val="000000" w:themeColor="text1"/>
          <w:shd w:val="clear" w:color="auto" w:fill="FFFFFF"/>
        </w:rPr>
        <w:t>o</w:t>
      </w:r>
      <w:r w:rsidR="00B84920" w:rsidRPr="004C3611">
        <w:rPr>
          <w:rFonts w:ascii="Helvetica" w:hAnsi="Helvetica" w:cs="Helvetica"/>
          <w:color w:val="000000" w:themeColor="text1"/>
          <w:shd w:val="clear" w:color="auto" w:fill="FFFFFF"/>
        </w:rPr>
        <w:t>E</w:t>
      </w:r>
      <w:proofErr w:type="spellEnd"/>
      <w:r w:rsidR="00B84920" w:rsidRPr="004C3611">
        <w:rPr>
          <w:rFonts w:ascii="Helvetica" w:hAnsi="Helvetica" w:cs="Helvetica"/>
          <w:color w:val="000000" w:themeColor="text1"/>
          <w:shd w:val="clear" w:color="auto" w:fill="FFFFFF"/>
        </w:rPr>
        <w:t xml:space="preserve"> Plant Success in Nature and Agriculture, GRDC or even the NFF (“</w:t>
      </w:r>
      <w:proofErr w:type="spellStart"/>
      <w:r w:rsidR="00B84920" w:rsidRPr="004C3611">
        <w:rPr>
          <w:rFonts w:ascii="Helvetica" w:hAnsi="Helvetica" w:cs="Helvetica"/>
          <w:color w:val="000000" w:themeColor="text1"/>
          <w:shd w:val="clear" w:color="auto" w:fill="FFFFFF"/>
        </w:rPr>
        <w:t>AgDayAU</w:t>
      </w:r>
      <w:proofErr w:type="spellEnd"/>
      <w:r w:rsidR="00B84920" w:rsidRPr="004C3611">
        <w:rPr>
          <w:rFonts w:ascii="Helvetica" w:hAnsi="Helvetica" w:cs="Helvetica"/>
          <w:color w:val="000000" w:themeColor="text1"/>
          <w:shd w:val="clear" w:color="auto" w:fill="FFFFFF"/>
        </w:rPr>
        <w:t>”).</w:t>
      </w:r>
      <w:r w:rsidR="00FE4F9A" w:rsidRPr="004C3611">
        <w:rPr>
          <w:rFonts w:ascii="Helvetica" w:hAnsi="Helvetica" w:cs="Helvetica"/>
          <w:color w:val="000000" w:themeColor="text1"/>
          <w:shd w:val="clear" w:color="auto" w:fill="FFFFFF"/>
        </w:rPr>
        <w:t xml:space="preserve"> </w:t>
      </w:r>
      <w:r w:rsidR="00B84920" w:rsidRPr="004C3611">
        <w:rPr>
          <w:rFonts w:ascii="Helvetica" w:hAnsi="Helvetica" w:cs="Helvetica"/>
          <w:color w:val="000000" w:themeColor="text1"/>
          <w:shd w:val="clear" w:color="auto" w:fill="FFFFFF"/>
        </w:rPr>
        <w:t>Something to discuss further.</w:t>
      </w:r>
      <w:r w:rsidR="00916729" w:rsidRPr="004C3611">
        <w:rPr>
          <w:rFonts w:ascii="Helvetica" w:hAnsi="Helvetica" w:cs="Helvetica"/>
        </w:rPr>
        <w:t xml:space="preserve"> </w:t>
      </w:r>
    </w:p>
    <w:p w14:paraId="4C39C67B" w14:textId="77777777" w:rsidR="00814584" w:rsidRPr="004C3611" w:rsidRDefault="00814584" w:rsidP="000740C3">
      <w:pPr>
        <w:tabs>
          <w:tab w:val="num" w:pos="720"/>
        </w:tabs>
        <w:spacing w:after="0" w:line="240" w:lineRule="auto"/>
        <w:rPr>
          <w:rFonts w:ascii="Helvetica" w:hAnsi="Helvetica" w:cs="Helvetica"/>
          <w:color w:val="000000" w:themeColor="text1"/>
          <w:shd w:val="clear" w:color="auto" w:fill="FFFFFF"/>
        </w:rPr>
      </w:pPr>
    </w:p>
    <w:p w14:paraId="4361DE2F" w14:textId="23F5BD6B" w:rsidR="00EC0C64" w:rsidRPr="004C3611" w:rsidRDefault="00916729" w:rsidP="000740C3">
      <w:pPr>
        <w:tabs>
          <w:tab w:val="num" w:pos="720"/>
        </w:tabs>
        <w:spacing w:after="0" w:line="240" w:lineRule="auto"/>
        <w:rPr>
          <w:rFonts w:ascii="Helvetica" w:hAnsi="Helvetica" w:cs="Helvetica"/>
          <w:b/>
          <w:bCs/>
          <w:color w:val="000000" w:themeColor="text1"/>
          <w:shd w:val="clear" w:color="auto" w:fill="FFFFFF"/>
        </w:rPr>
      </w:pPr>
      <w:r w:rsidRPr="004C3611">
        <w:rPr>
          <w:rFonts w:ascii="Helvetica" w:hAnsi="Helvetica" w:cs="Helvetica"/>
          <w:b/>
          <w:bCs/>
          <w:color w:val="000000" w:themeColor="text1"/>
          <w:shd w:val="clear" w:color="auto" w:fill="FFFFFF"/>
        </w:rPr>
        <w:t>8. Acknowledgements</w:t>
      </w:r>
    </w:p>
    <w:p w14:paraId="5798633E" w14:textId="77777777" w:rsidR="00814584" w:rsidRDefault="00814584" w:rsidP="000740C3">
      <w:pPr>
        <w:tabs>
          <w:tab w:val="num" w:pos="720"/>
        </w:tabs>
        <w:spacing w:after="0" w:line="240" w:lineRule="auto"/>
        <w:rPr>
          <w:rFonts w:ascii="Helvetica" w:hAnsi="Helvetica" w:cs="Helvetica"/>
          <w:color w:val="000000" w:themeColor="text1"/>
          <w:shd w:val="clear" w:color="auto" w:fill="FFFFFF"/>
        </w:rPr>
      </w:pPr>
    </w:p>
    <w:p w14:paraId="4634C7BD" w14:textId="665F550A" w:rsidR="00916729" w:rsidRDefault="0046477E" w:rsidP="000740C3">
      <w:pPr>
        <w:tabs>
          <w:tab w:val="num" w:pos="720"/>
        </w:tabs>
        <w:spacing w:after="0" w:line="240" w:lineRule="auto"/>
        <w:rPr>
          <w:rFonts w:ascii="Helvetica" w:hAnsi="Helvetica" w:cs="Helvetica"/>
          <w:color w:val="000000" w:themeColor="text1"/>
          <w:shd w:val="clear" w:color="auto" w:fill="FFFFFF"/>
        </w:rPr>
      </w:pPr>
      <w:r w:rsidRPr="004C3611">
        <w:rPr>
          <w:rFonts w:ascii="Helvetica" w:hAnsi="Helvetica" w:cs="Helvetica"/>
          <w:color w:val="000000" w:themeColor="text1"/>
          <w:shd w:val="clear" w:color="auto" w:fill="FFFFFF"/>
        </w:rPr>
        <w:t>I would like to</w:t>
      </w:r>
      <w:r w:rsidR="00916729" w:rsidRPr="004C3611">
        <w:rPr>
          <w:rFonts w:ascii="Helvetica" w:hAnsi="Helvetica" w:cs="Helvetica"/>
          <w:color w:val="000000" w:themeColor="text1"/>
          <w:shd w:val="clear" w:color="auto" w:fill="FFFFFF"/>
        </w:rPr>
        <w:t xml:space="preserve"> thank </w:t>
      </w:r>
      <w:r w:rsidR="00814584">
        <w:rPr>
          <w:rFonts w:ascii="Helvetica" w:hAnsi="Helvetica" w:cs="Helvetica"/>
          <w:color w:val="000000" w:themeColor="text1"/>
          <w:shd w:val="clear" w:color="auto" w:fill="FFFFFF"/>
        </w:rPr>
        <w:t xml:space="preserve">the Executive, </w:t>
      </w:r>
      <w:r w:rsidR="00916729" w:rsidRPr="004C3611">
        <w:rPr>
          <w:rFonts w:ascii="Helvetica" w:hAnsi="Helvetica" w:cs="Helvetica"/>
          <w:color w:val="000000" w:themeColor="text1"/>
          <w:shd w:val="clear" w:color="auto" w:fill="FFFFFF"/>
        </w:rPr>
        <w:t>Simon Williams (Secretary) and Mike Haydon (Treasurer)</w:t>
      </w:r>
      <w:r w:rsidR="00814584">
        <w:rPr>
          <w:rFonts w:ascii="Helvetica" w:hAnsi="Helvetica" w:cs="Helvetica"/>
          <w:color w:val="000000" w:themeColor="text1"/>
          <w:shd w:val="clear" w:color="auto" w:fill="FFFFFF"/>
        </w:rPr>
        <w:t>,</w:t>
      </w:r>
      <w:r w:rsidR="00916729" w:rsidRPr="004C3611">
        <w:rPr>
          <w:rFonts w:ascii="Helvetica" w:hAnsi="Helvetica" w:cs="Helvetica"/>
          <w:color w:val="000000" w:themeColor="text1"/>
          <w:shd w:val="clear" w:color="auto" w:fill="FFFFFF"/>
        </w:rPr>
        <w:t xml:space="preserve"> and the Council </w:t>
      </w:r>
      <w:r w:rsidR="00814584">
        <w:rPr>
          <w:rFonts w:ascii="Helvetica" w:hAnsi="Helvetica" w:cs="Helvetica"/>
          <w:color w:val="000000" w:themeColor="text1"/>
          <w:shd w:val="clear" w:color="auto" w:fill="FFFFFF"/>
        </w:rPr>
        <w:t xml:space="preserve">members </w:t>
      </w:r>
      <w:r w:rsidR="00916729" w:rsidRPr="004C3611">
        <w:rPr>
          <w:rFonts w:ascii="Helvetica" w:hAnsi="Helvetica" w:cs="Helvetica"/>
          <w:color w:val="000000" w:themeColor="text1"/>
          <w:shd w:val="clear" w:color="auto" w:fill="FFFFFF"/>
        </w:rPr>
        <w:t>for being so responsive and patient during my first year</w:t>
      </w:r>
      <w:r w:rsidR="000629DA">
        <w:rPr>
          <w:rFonts w:ascii="Helvetica" w:hAnsi="Helvetica" w:cs="Helvetica"/>
          <w:color w:val="000000" w:themeColor="text1"/>
          <w:shd w:val="clear" w:color="auto" w:fill="FFFFFF"/>
        </w:rPr>
        <w:t xml:space="preserve"> as President</w:t>
      </w:r>
      <w:r w:rsidR="00916729" w:rsidRPr="004C3611">
        <w:rPr>
          <w:rFonts w:ascii="Helvetica" w:hAnsi="Helvetica" w:cs="Helvetica"/>
          <w:color w:val="000000" w:themeColor="text1"/>
          <w:shd w:val="clear" w:color="auto" w:fill="FFFFFF"/>
        </w:rPr>
        <w:t xml:space="preserve">. I was </w:t>
      </w:r>
      <w:r w:rsidR="000629DA">
        <w:rPr>
          <w:rFonts w:ascii="Helvetica" w:hAnsi="Helvetica" w:cs="Helvetica"/>
          <w:color w:val="000000" w:themeColor="text1"/>
          <w:shd w:val="clear" w:color="auto" w:fill="FFFFFF"/>
        </w:rPr>
        <w:t>very</w:t>
      </w:r>
      <w:r w:rsidR="00916729" w:rsidRPr="004C3611">
        <w:rPr>
          <w:rFonts w:ascii="Helvetica" w:hAnsi="Helvetica" w:cs="Helvetica"/>
          <w:color w:val="000000" w:themeColor="text1"/>
          <w:shd w:val="clear" w:color="auto" w:fill="FFFFFF"/>
        </w:rPr>
        <w:t xml:space="preserve"> grateful to Kathy Soole, Ros Gleadow, Sergey Shabala and Rana Munns for </w:t>
      </w:r>
      <w:r w:rsidR="000629DA">
        <w:rPr>
          <w:rFonts w:ascii="Helvetica" w:hAnsi="Helvetica" w:cs="Helvetica"/>
          <w:color w:val="000000" w:themeColor="text1"/>
          <w:shd w:val="clear" w:color="auto" w:fill="FFFFFF"/>
        </w:rPr>
        <w:t>forming</w:t>
      </w:r>
      <w:r w:rsidR="00916729" w:rsidRPr="004C3611">
        <w:rPr>
          <w:rFonts w:ascii="Helvetica" w:hAnsi="Helvetica" w:cs="Helvetica"/>
          <w:color w:val="000000" w:themeColor="text1"/>
          <w:shd w:val="clear" w:color="auto" w:fill="FFFFFF"/>
        </w:rPr>
        <w:t xml:space="preserve"> a welcome brains trust.</w:t>
      </w:r>
    </w:p>
    <w:p w14:paraId="3FD8CE49" w14:textId="77777777" w:rsidR="000629DA" w:rsidRPr="004C3611" w:rsidRDefault="000629DA" w:rsidP="000740C3">
      <w:pPr>
        <w:tabs>
          <w:tab w:val="num" w:pos="720"/>
        </w:tabs>
        <w:spacing w:after="0" w:line="240" w:lineRule="auto"/>
        <w:rPr>
          <w:rFonts w:ascii="Helvetica" w:hAnsi="Helvetica" w:cs="Helvetica"/>
          <w:color w:val="000000" w:themeColor="text1"/>
          <w:shd w:val="clear" w:color="auto" w:fill="FFFFFF"/>
        </w:rPr>
      </w:pPr>
    </w:p>
    <w:p w14:paraId="35EF45EB" w14:textId="6086850A" w:rsidR="00C90FB4" w:rsidRPr="004C3611" w:rsidRDefault="00916729" w:rsidP="000740C3">
      <w:pPr>
        <w:tabs>
          <w:tab w:val="num" w:pos="720"/>
        </w:tabs>
        <w:spacing w:after="0" w:line="240" w:lineRule="auto"/>
        <w:rPr>
          <w:rFonts w:ascii="Helvetica" w:hAnsi="Helvetica" w:cs="Helvetica"/>
          <w:color w:val="000000" w:themeColor="text1"/>
          <w:shd w:val="clear" w:color="auto" w:fill="FFFFFF"/>
        </w:rPr>
      </w:pPr>
      <w:r w:rsidRPr="004C3611">
        <w:rPr>
          <w:rFonts w:ascii="Helvetica" w:hAnsi="Helvetica" w:cs="Helvetica"/>
          <w:color w:val="000000" w:themeColor="text1"/>
          <w:shd w:val="clear" w:color="auto" w:fill="FFFFFF"/>
        </w:rPr>
        <w:t>A special thanks to Simon who finish</w:t>
      </w:r>
      <w:r w:rsidR="0071285B">
        <w:rPr>
          <w:rFonts w:ascii="Helvetica" w:hAnsi="Helvetica" w:cs="Helvetica"/>
          <w:color w:val="000000" w:themeColor="text1"/>
          <w:shd w:val="clear" w:color="auto" w:fill="FFFFFF"/>
        </w:rPr>
        <w:t>es</w:t>
      </w:r>
      <w:r w:rsidRPr="004C3611">
        <w:rPr>
          <w:rFonts w:ascii="Helvetica" w:hAnsi="Helvetica" w:cs="Helvetica"/>
          <w:color w:val="000000" w:themeColor="text1"/>
          <w:shd w:val="clear" w:color="auto" w:fill="FFFFFF"/>
        </w:rPr>
        <w:t xml:space="preserve"> his term at this meeting. Simon started this job with little notice and less preparation but ended up doing an excellent job in a very trying couple of years. Thank you for your efforts Sim</w:t>
      </w:r>
      <w:r w:rsidR="00C90FB4" w:rsidRPr="004C3611">
        <w:rPr>
          <w:rFonts w:ascii="Helvetica" w:hAnsi="Helvetica" w:cs="Helvetica"/>
          <w:color w:val="000000" w:themeColor="text1"/>
          <w:shd w:val="clear" w:color="auto" w:fill="FFFFFF"/>
        </w:rPr>
        <w:t>on!</w:t>
      </w:r>
      <w:r w:rsidR="0046477E" w:rsidRPr="004C3611">
        <w:rPr>
          <w:rFonts w:ascii="Helvetica" w:hAnsi="Helvetica" w:cs="Helvetica"/>
          <w:color w:val="000000" w:themeColor="text1"/>
          <w:shd w:val="clear" w:color="auto" w:fill="FFFFFF"/>
        </w:rPr>
        <w:t xml:space="preserve">   </w:t>
      </w:r>
      <w:r w:rsidR="00C90FB4" w:rsidRPr="004C3611">
        <w:rPr>
          <w:rFonts w:ascii="Helvetica" w:hAnsi="Helvetica" w:cs="Helvetica"/>
          <w:color w:val="000000" w:themeColor="text1"/>
          <w:shd w:val="clear" w:color="auto" w:fill="FFFFFF"/>
        </w:rPr>
        <w:t xml:space="preserve"> </w:t>
      </w:r>
      <w:r w:rsidR="0046477E" w:rsidRPr="004C3611">
        <w:rPr>
          <w:rFonts w:ascii="Helvetica" w:hAnsi="Helvetica" w:cs="Helvetica"/>
          <w:color w:val="000000" w:themeColor="text1"/>
          <w:shd w:val="clear" w:color="auto" w:fill="FFFFFF"/>
        </w:rPr>
        <w:t xml:space="preserve"> </w:t>
      </w:r>
    </w:p>
    <w:p w14:paraId="18C538F2" w14:textId="77777777" w:rsidR="00C90FB4" w:rsidRPr="004C3611" w:rsidRDefault="00C90FB4" w:rsidP="000740C3">
      <w:pPr>
        <w:tabs>
          <w:tab w:val="num" w:pos="720"/>
        </w:tabs>
        <w:spacing w:after="0" w:line="240" w:lineRule="auto"/>
        <w:rPr>
          <w:rFonts w:ascii="Helvetica" w:hAnsi="Helvetica" w:cs="Helvetica"/>
          <w:color w:val="000000" w:themeColor="text1"/>
          <w:shd w:val="clear" w:color="auto" w:fill="FFFFFF"/>
        </w:rPr>
      </w:pPr>
    </w:p>
    <w:p w14:paraId="26BBFFE5" w14:textId="13F64BE1" w:rsidR="00703441" w:rsidRPr="004C3611" w:rsidRDefault="00C90FB4" w:rsidP="000740C3">
      <w:pPr>
        <w:tabs>
          <w:tab w:val="num" w:pos="720"/>
        </w:tabs>
        <w:spacing w:after="0" w:line="240" w:lineRule="auto"/>
        <w:rPr>
          <w:rFonts w:ascii="Helvetica" w:hAnsi="Helvetica" w:cs="Helvetica"/>
        </w:rPr>
      </w:pPr>
      <w:r w:rsidRPr="004C3611">
        <w:rPr>
          <w:rFonts w:ascii="Helvetica" w:hAnsi="Helvetica" w:cs="Helvetica"/>
          <w:color w:val="000000" w:themeColor="text1"/>
          <w:shd w:val="clear" w:color="auto" w:fill="FFFFFF"/>
        </w:rPr>
        <w:tab/>
      </w:r>
      <w:r w:rsidRPr="004C3611">
        <w:rPr>
          <w:rFonts w:ascii="Helvetica" w:hAnsi="Helvetica" w:cs="Helvetica"/>
          <w:color w:val="000000" w:themeColor="text1"/>
          <w:shd w:val="clear" w:color="auto" w:fill="FFFFFF"/>
        </w:rPr>
        <w:tab/>
      </w:r>
      <w:r w:rsidRPr="004C3611">
        <w:rPr>
          <w:rFonts w:ascii="Helvetica" w:hAnsi="Helvetica" w:cs="Helvetica"/>
          <w:color w:val="000000" w:themeColor="text1"/>
          <w:shd w:val="clear" w:color="auto" w:fill="FFFFFF"/>
        </w:rPr>
        <w:tab/>
      </w:r>
      <w:r w:rsidRPr="004C3611">
        <w:rPr>
          <w:rFonts w:ascii="Helvetica" w:hAnsi="Helvetica" w:cs="Helvetica"/>
          <w:color w:val="000000" w:themeColor="text1"/>
          <w:shd w:val="clear" w:color="auto" w:fill="FFFFFF"/>
        </w:rPr>
        <w:tab/>
      </w:r>
      <w:r w:rsidRPr="004C3611">
        <w:rPr>
          <w:rFonts w:ascii="Helvetica" w:hAnsi="Helvetica" w:cs="Helvetica"/>
          <w:color w:val="000000" w:themeColor="text1"/>
          <w:shd w:val="clear" w:color="auto" w:fill="FFFFFF"/>
        </w:rPr>
        <w:tab/>
      </w:r>
      <w:r w:rsidR="0046477E" w:rsidRPr="004C3611">
        <w:rPr>
          <w:rFonts w:ascii="Helvetica" w:hAnsi="Helvetica" w:cs="Helvetica"/>
          <w:color w:val="000000" w:themeColor="text1"/>
          <w:shd w:val="clear" w:color="auto" w:fill="FFFFFF"/>
        </w:rPr>
        <w:t>End of Report</w:t>
      </w:r>
    </w:p>
    <w:sectPr w:rsidR="00703441" w:rsidRPr="004C361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49286" w14:textId="77777777" w:rsidR="009C2F91" w:rsidRDefault="009C2F91" w:rsidP="004B6054">
      <w:pPr>
        <w:spacing w:after="0" w:line="240" w:lineRule="auto"/>
      </w:pPr>
      <w:r>
        <w:separator/>
      </w:r>
    </w:p>
  </w:endnote>
  <w:endnote w:type="continuationSeparator" w:id="0">
    <w:p w14:paraId="12235FA3" w14:textId="77777777" w:rsidR="009C2F91" w:rsidRDefault="009C2F91" w:rsidP="004B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3122727"/>
      <w:docPartObj>
        <w:docPartGallery w:val="Page Numbers (Bottom of Page)"/>
        <w:docPartUnique/>
      </w:docPartObj>
    </w:sdtPr>
    <w:sdtEndPr>
      <w:rPr>
        <w:noProof/>
      </w:rPr>
    </w:sdtEndPr>
    <w:sdtContent>
      <w:p w14:paraId="32B8EB65" w14:textId="45051463" w:rsidR="004B6054" w:rsidRDefault="004B60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CB10AA" w14:textId="77777777" w:rsidR="004B6054" w:rsidRDefault="004B6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0DA60" w14:textId="77777777" w:rsidR="009C2F91" w:rsidRDefault="009C2F91" w:rsidP="004B6054">
      <w:pPr>
        <w:spacing w:after="0" w:line="240" w:lineRule="auto"/>
      </w:pPr>
      <w:r>
        <w:separator/>
      </w:r>
    </w:p>
  </w:footnote>
  <w:footnote w:type="continuationSeparator" w:id="0">
    <w:p w14:paraId="582A382D" w14:textId="77777777" w:rsidR="009C2F91" w:rsidRDefault="009C2F91" w:rsidP="004B6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5688A"/>
    <w:multiLevelType w:val="hybridMultilevel"/>
    <w:tmpl w:val="F510EF66"/>
    <w:lvl w:ilvl="0" w:tplc="0E94B100">
      <w:start w:val="3"/>
      <w:numFmt w:val="bullet"/>
      <w:lvlText w:val="-"/>
      <w:lvlJc w:val="left"/>
      <w:pPr>
        <w:ind w:left="1080" w:hanging="360"/>
      </w:pPr>
      <w:rPr>
        <w:rFonts w:ascii="Helvetica" w:eastAsiaTheme="minorHAnsi" w:hAnsi="Helvetica" w:cs="Helvetic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E206E7E"/>
    <w:multiLevelType w:val="hybridMultilevel"/>
    <w:tmpl w:val="518A87C2"/>
    <w:lvl w:ilvl="0" w:tplc="753C14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95437A2"/>
    <w:multiLevelType w:val="hybridMultilevel"/>
    <w:tmpl w:val="055C1CE4"/>
    <w:lvl w:ilvl="0" w:tplc="D9A89A4C">
      <w:start w:val="3"/>
      <w:numFmt w:val="bullet"/>
      <w:lvlText w:val="-"/>
      <w:lvlJc w:val="left"/>
      <w:pPr>
        <w:ind w:left="1080" w:hanging="360"/>
      </w:pPr>
      <w:rPr>
        <w:rFonts w:ascii="Helvetica" w:eastAsiaTheme="minorHAnsi" w:hAnsi="Helvetica" w:cs="Helvetic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6D302962"/>
    <w:multiLevelType w:val="hybridMultilevel"/>
    <w:tmpl w:val="A39C31A8"/>
    <w:lvl w:ilvl="0" w:tplc="4274F042">
      <w:start w:val="1"/>
      <w:numFmt w:val="bullet"/>
      <w:lvlText w:val="-"/>
      <w:lvlJc w:val="left"/>
      <w:pPr>
        <w:tabs>
          <w:tab w:val="num" w:pos="720"/>
        </w:tabs>
        <w:ind w:left="720" w:hanging="360"/>
      </w:pPr>
      <w:rPr>
        <w:rFonts w:ascii="Times New Roman" w:hAnsi="Times New Roman" w:hint="default"/>
      </w:rPr>
    </w:lvl>
    <w:lvl w:ilvl="1" w:tplc="99C6B5BC" w:tentative="1">
      <w:start w:val="1"/>
      <w:numFmt w:val="bullet"/>
      <w:lvlText w:val="-"/>
      <w:lvlJc w:val="left"/>
      <w:pPr>
        <w:tabs>
          <w:tab w:val="num" w:pos="1440"/>
        </w:tabs>
        <w:ind w:left="1440" w:hanging="360"/>
      </w:pPr>
      <w:rPr>
        <w:rFonts w:ascii="Times New Roman" w:hAnsi="Times New Roman" w:hint="default"/>
      </w:rPr>
    </w:lvl>
    <w:lvl w:ilvl="2" w:tplc="75D03C74" w:tentative="1">
      <w:start w:val="1"/>
      <w:numFmt w:val="bullet"/>
      <w:lvlText w:val="-"/>
      <w:lvlJc w:val="left"/>
      <w:pPr>
        <w:tabs>
          <w:tab w:val="num" w:pos="2160"/>
        </w:tabs>
        <w:ind w:left="2160" w:hanging="360"/>
      </w:pPr>
      <w:rPr>
        <w:rFonts w:ascii="Times New Roman" w:hAnsi="Times New Roman" w:hint="default"/>
      </w:rPr>
    </w:lvl>
    <w:lvl w:ilvl="3" w:tplc="AC9C68BE" w:tentative="1">
      <w:start w:val="1"/>
      <w:numFmt w:val="bullet"/>
      <w:lvlText w:val="-"/>
      <w:lvlJc w:val="left"/>
      <w:pPr>
        <w:tabs>
          <w:tab w:val="num" w:pos="2880"/>
        </w:tabs>
        <w:ind w:left="2880" w:hanging="360"/>
      </w:pPr>
      <w:rPr>
        <w:rFonts w:ascii="Times New Roman" w:hAnsi="Times New Roman" w:hint="default"/>
      </w:rPr>
    </w:lvl>
    <w:lvl w:ilvl="4" w:tplc="E33CFD9E" w:tentative="1">
      <w:start w:val="1"/>
      <w:numFmt w:val="bullet"/>
      <w:lvlText w:val="-"/>
      <w:lvlJc w:val="left"/>
      <w:pPr>
        <w:tabs>
          <w:tab w:val="num" w:pos="3600"/>
        </w:tabs>
        <w:ind w:left="3600" w:hanging="360"/>
      </w:pPr>
      <w:rPr>
        <w:rFonts w:ascii="Times New Roman" w:hAnsi="Times New Roman" w:hint="default"/>
      </w:rPr>
    </w:lvl>
    <w:lvl w:ilvl="5" w:tplc="56E05E9C" w:tentative="1">
      <w:start w:val="1"/>
      <w:numFmt w:val="bullet"/>
      <w:lvlText w:val="-"/>
      <w:lvlJc w:val="left"/>
      <w:pPr>
        <w:tabs>
          <w:tab w:val="num" w:pos="4320"/>
        </w:tabs>
        <w:ind w:left="4320" w:hanging="360"/>
      </w:pPr>
      <w:rPr>
        <w:rFonts w:ascii="Times New Roman" w:hAnsi="Times New Roman" w:hint="default"/>
      </w:rPr>
    </w:lvl>
    <w:lvl w:ilvl="6" w:tplc="F886F3A0" w:tentative="1">
      <w:start w:val="1"/>
      <w:numFmt w:val="bullet"/>
      <w:lvlText w:val="-"/>
      <w:lvlJc w:val="left"/>
      <w:pPr>
        <w:tabs>
          <w:tab w:val="num" w:pos="5040"/>
        </w:tabs>
        <w:ind w:left="5040" w:hanging="360"/>
      </w:pPr>
      <w:rPr>
        <w:rFonts w:ascii="Times New Roman" w:hAnsi="Times New Roman" w:hint="default"/>
      </w:rPr>
    </w:lvl>
    <w:lvl w:ilvl="7" w:tplc="C91A727C" w:tentative="1">
      <w:start w:val="1"/>
      <w:numFmt w:val="bullet"/>
      <w:lvlText w:val="-"/>
      <w:lvlJc w:val="left"/>
      <w:pPr>
        <w:tabs>
          <w:tab w:val="num" w:pos="5760"/>
        </w:tabs>
        <w:ind w:left="5760" w:hanging="360"/>
      </w:pPr>
      <w:rPr>
        <w:rFonts w:ascii="Times New Roman" w:hAnsi="Times New Roman" w:hint="default"/>
      </w:rPr>
    </w:lvl>
    <w:lvl w:ilvl="8" w:tplc="88B037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9E"/>
    <w:rsid w:val="000166CF"/>
    <w:rsid w:val="00023561"/>
    <w:rsid w:val="000629DA"/>
    <w:rsid w:val="000740C3"/>
    <w:rsid w:val="00081699"/>
    <w:rsid w:val="000832A8"/>
    <w:rsid w:val="000A2B86"/>
    <w:rsid w:val="000A4A48"/>
    <w:rsid w:val="000A7038"/>
    <w:rsid w:val="000B510D"/>
    <w:rsid w:val="000C07A4"/>
    <w:rsid w:val="000D41B6"/>
    <w:rsid w:val="000D7350"/>
    <w:rsid w:val="000E262B"/>
    <w:rsid w:val="000E3C35"/>
    <w:rsid w:val="00105204"/>
    <w:rsid w:val="00136A7B"/>
    <w:rsid w:val="0016539D"/>
    <w:rsid w:val="001750B1"/>
    <w:rsid w:val="001A2FED"/>
    <w:rsid w:val="001A4A8F"/>
    <w:rsid w:val="001B51F3"/>
    <w:rsid w:val="001C5FB2"/>
    <w:rsid w:val="001D5116"/>
    <w:rsid w:val="001E02A8"/>
    <w:rsid w:val="001E37FC"/>
    <w:rsid w:val="00210509"/>
    <w:rsid w:val="0021322B"/>
    <w:rsid w:val="00300A07"/>
    <w:rsid w:val="00301659"/>
    <w:rsid w:val="003034E5"/>
    <w:rsid w:val="00310B45"/>
    <w:rsid w:val="00310B89"/>
    <w:rsid w:val="00315D34"/>
    <w:rsid w:val="0031704C"/>
    <w:rsid w:val="00337E95"/>
    <w:rsid w:val="00342999"/>
    <w:rsid w:val="00351ECC"/>
    <w:rsid w:val="00377FF1"/>
    <w:rsid w:val="00390668"/>
    <w:rsid w:val="003B28FF"/>
    <w:rsid w:val="003C3B5C"/>
    <w:rsid w:val="003D3D9A"/>
    <w:rsid w:val="003D4993"/>
    <w:rsid w:val="003E0D05"/>
    <w:rsid w:val="003E5B59"/>
    <w:rsid w:val="00404D02"/>
    <w:rsid w:val="0044002A"/>
    <w:rsid w:val="0046425B"/>
    <w:rsid w:val="0046477E"/>
    <w:rsid w:val="004704F6"/>
    <w:rsid w:val="004815FD"/>
    <w:rsid w:val="004B274F"/>
    <w:rsid w:val="004B6054"/>
    <w:rsid w:val="004C3611"/>
    <w:rsid w:val="004D467E"/>
    <w:rsid w:val="00517376"/>
    <w:rsid w:val="005224DC"/>
    <w:rsid w:val="00547012"/>
    <w:rsid w:val="005571E8"/>
    <w:rsid w:val="005748A2"/>
    <w:rsid w:val="005772A9"/>
    <w:rsid w:val="0057749B"/>
    <w:rsid w:val="00577EEC"/>
    <w:rsid w:val="00593DF6"/>
    <w:rsid w:val="005D6BFF"/>
    <w:rsid w:val="005E21C2"/>
    <w:rsid w:val="00611148"/>
    <w:rsid w:val="006133DA"/>
    <w:rsid w:val="00674EB8"/>
    <w:rsid w:val="006926F8"/>
    <w:rsid w:val="0069765D"/>
    <w:rsid w:val="006A2BF5"/>
    <w:rsid w:val="006C1FBD"/>
    <w:rsid w:val="006C2B8C"/>
    <w:rsid w:val="006D18CB"/>
    <w:rsid w:val="006D432D"/>
    <w:rsid w:val="006E15D3"/>
    <w:rsid w:val="00707AC1"/>
    <w:rsid w:val="0071285B"/>
    <w:rsid w:val="0076041B"/>
    <w:rsid w:val="00762353"/>
    <w:rsid w:val="0076721D"/>
    <w:rsid w:val="00782A81"/>
    <w:rsid w:val="008042EA"/>
    <w:rsid w:val="00814584"/>
    <w:rsid w:val="00842BCD"/>
    <w:rsid w:val="00851657"/>
    <w:rsid w:val="008567AC"/>
    <w:rsid w:val="008649CB"/>
    <w:rsid w:val="008666AB"/>
    <w:rsid w:val="00894F00"/>
    <w:rsid w:val="0089688B"/>
    <w:rsid w:val="008A01FF"/>
    <w:rsid w:val="008A28B3"/>
    <w:rsid w:val="008A3777"/>
    <w:rsid w:val="008C7186"/>
    <w:rsid w:val="008E682E"/>
    <w:rsid w:val="008F1892"/>
    <w:rsid w:val="009001D0"/>
    <w:rsid w:val="00912742"/>
    <w:rsid w:val="00916729"/>
    <w:rsid w:val="009750AC"/>
    <w:rsid w:val="00990802"/>
    <w:rsid w:val="00995868"/>
    <w:rsid w:val="009B0D55"/>
    <w:rsid w:val="009C2F91"/>
    <w:rsid w:val="009C759B"/>
    <w:rsid w:val="009E77CC"/>
    <w:rsid w:val="009F5C91"/>
    <w:rsid w:val="009F7560"/>
    <w:rsid w:val="00A021E6"/>
    <w:rsid w:val="00A12E70"/>
    <w:rsid w:val="00A545F0"/>
    <w:rsid w:val="00A57FFD"/>
    <w:rsid w:val="00A80C8C"/>
    <w:rsid w:val="00AA1A08"/>
    <w:rsid w:val="00AB7D69"/>
    <w:rsid w:val="00AC6FA3"/>
    <w:rsid w:val="00AD7CD9"/>
    <w:rsid w:val="00AE0460"/>
    <w:rsid w:val="00AF2E79"/>
    <w:rsid w:val="00B00C48"/>
    <w:rsid w:val="00B12399"/>
    <w:rsid w:val="00B12852"/>
    <w:rsid w:val="00B17A60"/>
    <w:rsid w:val="00B26C6B"/>
    <w:rsid w:val="00B27D0C"/>
    <w:rsid w:val="00B4220E"/>
    <w:rsid w:val="00B53861"/>
    <w:rsid w:val="00B7014F"/>
    <w:rsid w:val="00B73490"/>
    <w:rsid w:val="00B84920"/>
    <w:rsid w:val="00BA01DA"/>
    <w:rsid w:val="00BA405B"/>
    <w:rsid w:val="00BA600B"/>
    <w:rsid w:val="00BB216B"/>
    <w:rsid w:val="00BB715B"/>
    <w:rsid w:val="00BC4B63"/>
    <w:rsid w:val="00BD0809"/>
    <w:rsid w:val="00C3009E"/>
    <w:rsid w:val="00C43D21"/>
    <w:rsid w:val="00C463AE"/>
    <w:rsid w:val="00C71DB8"/>
    <w:rsid w:val="00C85788"/>
    <w:rsid w:val="00C901DE"/>
    <w:rsid w:val="00C90FB4"/>
    <w:rsid w:val="00C912A2"/>
    <w:rsid w:val="00CA5384"/>
    <w:rsid w:val="00CB3A0B"/>
    <w:rsid w:val="00CE1924"/>
    <w:rsid w:val="00CE660F"/>
    <w:rsid w:val="00CF004A"/>
    <w:rsid w:val="00CF2E73"/>
    <w:rsid w:val="00D064F5"/>
    <w:rsid w:val="00D15AA5"/>
    <w:rsid w:val="00D177C3"/>
    <w:rsid w:val="00D240A7"/>
    <w:rsid w:val="00D36364"/>
    <w:rsid w:val="00D9543B"/>
    <w:rsid w:val="00DA572A"/>
    <w:rsid w:val="00DC4C84"/>
    <w:rsid w:val="00DE4F7E"/>
    <w:rsid w:val="00DF34E7"/>
    <w:rsid w:val="00E50CC9"/>
    <w:rsid w:val="00E5496A"/>
    <w:rsid w:val="00E61921"/>
    <w:rsid w:val="00E66E9F"/>
    <w:rsid w:val="00E679E6"/>
    <w:rsid w:val="00E83C14"/>
    <w:rsid w:val="00E873C8"/>
    <w:rsid w:val="00E87969"/>
    <w:rsid w:val="00EC0C64"/>
    <w:rsid w:val="00ED67C9"/>
    <w:rsid w:val="00F052AF"/>
    <w:rsid w:val="00F20AB9"/>
    <w:rsid w:val="00F22F50"/>
    <w:rsid w:val="00F26F21"/>
    <w:rsid w:val="00F27F12"/>
    <w:rsid w:val="00F37A87"/>
    <w:rsid w:val="00F61286"/>
    <w:rsid w:val="00F76DAA"/>
    <w:rsid w:val="00F95D89"/>
    <w:rsid w:val="00FA242C"/>
    <w:rsid w:val="00FA4FF0"/>
    <w:rsid w:val="00FA7714"/>
    <w:rsid w:val="00FD6713"/>
    <w:rsid w:val="00FE4F9A"/>
    <w:rsid w:val="00FF1FCB"/>
    <w:rsid w:val="00FF4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E6EF"/>
  <w15:chartTrackingRefBased/>
  <w15:docId w15:val="{7DC85140-8EB6-45C4-ACD7-662C06B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FA3"/>
    <w:pPr>
      <w:ind w:left="720"/>
      <w:contextualSpacing/>
    </w:pPr>
  </w:style>
  <w:style w:type="character" w:styleId="Hyperlink">
    <w:name w:val="Hyperlink"/>
    <w:basedOn w:val="DefaultParagraphFont"/>
    <w:uiPriority w:val="99"/>
    <w:unhideWhenUsed/>
    <w:rsid w:val="00342999"/>
    <w:rPr>
      <w:color w:val="0000FF"/>
      <w:u w:val="single"/>
    </w:rPr>
  </w:style>
  <w:style w:type="character" w:styleId="UnresolvedMention">
    <w:name w:val="Unresolved Mention"/>
    <w:basedOn w:val="DefaultParagraphFont"/>
    <w:uiPriority w:val="99"/>
    <w:semiHidden/>
    <w:unhideWhenUsed/>
    <w:rsid w:val="008666AB"/>
    <w:rPr>
      <w:color w:val="605E5C"/>
      <w:shd w:val="clear" w:color="auto" w:fill="E1DFDD"/>
    </w:rPr>
  </w:style>
  <w:style w:type="character" w:styleId="FollowedHyperlink">
    <w:name w:val="FollowedHyperlink"/>
    <w:basedOn w:val="DefaultParagraphFont"/>
    <w:uiPriority w:val="99"/>
    <w:semiHidden/>
    <w:unhideWhenUsed/>
    <w:rsid w:val="000B510D"/>
    <w:rPr>
      <w:color w:val="954F72" w:themeColor="followedHyperlink"/>
      <w:u w:val="single"/>
    </w:rPr>
  </w:style>
  <w:style w:type="paragraph" w:styleId="Header">
    <w:name w:val="header"/>
    <w:basedOn w:val="Normal"/>
    <w:link w:val="HeaderChar"/>
    <w:uiPriority w:val="99"/>
    <w:unhideWhenUsed/>
    <w:rsid w:val="004B6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054"/>
  </w:style>
  <w:style w:type="paragraph" w:styleId="Footer">
    <w:name w:val="footer"/>
    <w:basedOn w:val="Normal"/>
    <w:link w:val="FooterChar"/>
    <w:uiPriority w:val="99"/>
    <w:unhideWhenUsed/>
    <w:rsid w:val="004B6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473190">
      <w:bodyDiv w:val="1"/>
      <w:marLeft w:val="0"/>
      <w:marRight w:val="0"/>
      <w:marTop w:val="0"/>
      <w:marBottom w:val="0"/>
      <w:divBdr>
        <w:top w:val="none" w:sz="0" w:space="0" w:color="auto"/>
        <w:left w:val="none" w:sz="0" w:space="0" w:color="auto"/>
        <w:bottom w:val="none" w:sz="0" w:space="0" w:color="auto"/>
        <w:right w:val="none" w:sz="0" w:space="0" w:color="auto"/>
      </w:divBdr>
    </w:div>
    <w:div w:id="1530610393">
      <w:bodyDiv w:val="1"/>
      <w:marLeft w:val="0"/>
      <w:marRight w:val="0"/>
      <w:marTop w:val="0"/>
      <w:marBottom w:val="0"/>
      <w:divBdr>
        <w:top w:val="none" w:sz="0" w:space="0" w:color="auto"/>
        <w:left w:val="none" w:sz="0" w:space="0" w:color="auto"/>
        <w:bottom w:val="none" w:sz="0" w:space="0" w:color="auto"/>
        <w:right w:val="none" w:sz="0" w:space="0" w:color="auto"/>
      </w:divBdr>
      <w:divsChild>
        <w:div w:id="1659572919">
          <w:marLeft w:val="547"/>
          <w:marRight w:val="0"/>
          <w:marTop w:val="0"/>
          <w:marBottom w:val="0"/>
          <w:divBdr>
            <w:top w:val="none" w:sz="0" w:space="0" w:color="auto"/>
            <w:left w:val="none" w:sz="0" w:space="0" w:color="auto"/>
            <w:bottom w:val="none" w:sz="0" w:space="0" w:color="auto"/>
            <w:right w:val="none" w:sz="0" w:space="0" w:color="auto"/>
          </w:divBdr>
        </w:div>
        <w:div w:id="2127382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1275</TotalTime>
  <Pages>4</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Peter (A&amp;F, Black Mountain)</dc:creator>
  <cp:keywords/>
  <dc:description/>
  <cp:lastModifiedBy>Ryan, Peter (A&amp;F, Black Mountain)</cp:lastModifiedBy>
  <cp:revision>182</cp:revision>
  <dcterms:created xsi:type="dcterms:W3CDTF">2021-11-20T05:58:00Z</dcterms:created>
  <dcterms:modified xsi:type="dcterms:W3CDTF">2021-11-21T21:02:00Z</dcterms:modified>
</cp:coreProperties>
</file>