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1323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Australian Society of Plant Scientists Diversity and Inclusion Policy</w:t>
      </w:r>
    </w:p>
    <w:p w14:paraId="265EFE22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25481EB8" w14:textId="1A0B4946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Date: 20</w:t>
      </w:r>
      <w:r w:rsidR="00CD6FF4" w:rsidRPr="00CD6FF4">
        <w:rPr>
          <w:rFonts w:asciiTheme="minorHAnsi" w:hAnsiTheme="minorHAnsi" w:cstheme="minorHAnsi"/>
          <w:b/>
          <w:bCs/>
          <w:color w:val="000000" w:themeColor="text1"/>
        </w:rPr>
        <w:t>20</w:t>
      </w:r>
      <w:r w:rsidRPr="00CD6FF4">
        <w:rPr>
          <w:rFonts w:asciiTheme="minorHAnsi" w:hAnsiTheme="minorHAnsi" w:cstheme="minorHAnsi"/>
          <w:b/>
          <w:bCs/>
          <w:color w:val="000000" w:themeColor="text1"/>
        </w:rPr>
        <w:t>-202</w:t>
      </w:r>
      <w:r w:rsidR="00CD6FF4" w:rsidRPr="00CD6FF4">
        <w:rPr>
          <w:rFonts w:asciiTheme="minorHAnsi" w:hAnsiTheme="minorHAnsi" w:cstheme="minorHAnsi"/>
          <w:b/>
          <w:bCs/>
          <w:color w:val="000000" w:themeColor="text1"/>
        </w:rPr>
        <w:t>2</w:t>
      </w:r>
    </w:p>
    <w:p w14:paraId="5ACF2D71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590F3585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Introduction</w:t>
      </w:r>
    </w:p>
    <w:p w14:paraId="3785179E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This Diversity and Inclusion Policy sets out our commitment to diversity and inclusion</w:t>
      </w:r>
    </w:p>
    <w:p w14:paraId="07E7DC3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in our programs, activities and the places we interact; how we will achieve those</w:t>
      </w:r>
    </w:p>
    <w:p w14:paraId="64F91A2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objectives; and how we will measure those achievements.</w:t>
      </w:r>
    </w:p>
    <w:p w14:paraId="436E2084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It details the strategies we will use to ensure we value and respect the diversity of our</w:t>
      </w:r>
    </w:p>
    <w:p w14:paraId="72E23E91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members and that of the communities in which we operate, and what we will do to</w:t>
      </w:r>
    </w:p>
    <w:p w14:paraId="6C873FFA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create programs, events and interactions that are fair, accessible, flexible, inclusive and</w:t>
      </w:r>
    </w:p>
    <w:p w14:paraId="1BAE4B0A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in which unlawful discrimination, bullying, harassment or victimisation are not</w:t>
      </w:r>
    </w:p>
    <w:p w14:paraId="088183CC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tolerated.</w:t>
      </w:r>
    </w:p>
    <w:p w14:paraId="6BA9CF52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6C836F0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Policy Objectives</w:t>
      </w:r>
    </w:p>
    <w:p w14:paraId="09484614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Our objectives are to:</w:t>
      </w:r>
    </w:p>
    <w:p w14:paraId="2DD3E304" w14:textId="67336B42" w:rsidR="0084497E" w:rsidRPr="00CD6FF4" w:rsidRDefault="001E6027" w:rsidP="00CD6F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 xml:space="preserve">make equity, diversity and inclusion a central part of how our </w:t>
      </w:r>
      <w:r w:rsidR="0084497E" w:rsidRPr="00CD6FF4">
        <w:rPr>
          <w:rFonts w:cstheme="minorHAnsi"/>
          <w:color w:val="000000" w:themeColor="text1"/>
          <w:sz w:val="24"/>
          <w:szCs w:val="24"/>
        </w:rPr>
        <w:t xml:space="preserve">organization </w:t>
      </w:r>
      <w:r w:rsidRPr="00CD6FF4">
        <w:rPr>
          <w:rFonts w:cstheme="minorHAnsi"/>
          <w:color w:val="000000" w:themeColor="text1"/>
          <w:sz w:val="24"/>
          <w:szCs w:val="24"/>
        </w:rPr>
        <w:t>works, and of our programs and events;</w:t>
      </w:r>
    </w:p>
    <w:p w14:paraId="764E4BFF" w14:textId="2E91D227" w:rsidR="0084497E" w:rsidRPr="00CD6FF4" w:rsidRDefault="001E6027" w:rsidP="00CD6F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support and empower our members to be able to do their best and bring their</w:t>
      </w:r>
      <w:r w:rsidR="0084497E" w:rsidRPr="00CD6FF4">
        <w:rPr>
          <w:rFonts w:cstheme="minorHAnsi"/>
          <w:color w:val="000000" w:themeColor="text1"/>
          <w:sz w:val="24"/>
          <w:szCs w:val="24"/>
        </w:rPr>
        <w:t xml:space="preserve"> </w:t>
      </w:r>
      <w:r w:rsidRPr="00CD6FF4">
        <w:rPr>
          <w:rFonts w:cstheme="minorHAnsi"/>
          <w:color w:val="000000" w:themeColor="text1"/>
          <w:sz w:val="24"/>
          <w:szCs w:val="24"/>
        </w:rPr>
        <w:t>whole selves to their engagement in our field;</w:t>
      </w:r>
    </w:p>
    <w:p w14:paraId="2F8BBA6A" w14:textId="48D1D32F" w:rsidR="0084497E" w:rsidRPr="00CD6FF4" w:rsidRDefault="001E6027" w:rsidP="00CD6F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 xml:space="preserve">support and empower a diversity of plant science researchers, </w:t>
      </w:r>
      <w:r w:rsidR="008472D4" w:rsidRPr="00CD6FF4">
        <w:rPr>
          <w:rFonts w:cstheme="minorHAnsi"/>
          <w:color w:val="000000" w:themeColor="text1"/>
          <w:sz w:val="24"/>
          <w:szCs w:val="24"/>
        </w:rPr>
        <w:t>professionals, stakeholders</w:t>
      </w:r>
      <w:r w:rsidRPr="00CD6FF4">
        <w:rPr>
          <w:rFonts w:cstheme="minorHAnsi"/>
          <w:color w:val="000000" w:themeColor="text1"/>
          <w:sz w:val="24"/>
          <w:szCs w:val="24"/>
        </w:rPr>
        <w:t xml:space="preserve"> and affiliates to participate fully in our events and programs;</w:t>
      </w:r>
    </w:p>
    <w:p w14:paraId="34321A98" w14:textId="7C37721E" w:rsidR="0084497E" w:rsidRPr="00CD6FF4" w:rsidRDefault="001E6027" w:rsidP="00CD6F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ensure that all members have equal access to opportunities available through</w:t>
      </w:r>
      <w:r w:rsidR="0084497E" w:rsidRPr="00CD6FF4">
        <w:rPr>
          <w:rFonts w:cstheme="minorHAnsi"/>
          <w:color w:val="000000" w:themeColor="text1"/>
          <w:sz w:val="24"/>
          <w:szCs w:val="24"/>
        </w:rPr>
        <w:t xml:space="preserve"> </w:t>
      </w:r>
      <w:r w:rsidRPr="00CD6FF4">
        <w:rPr>
          <w:rFonts w:cstheme="minorHAnsi"/>
          <w:color w:val="000000" w:themeColor="text1"/>
          <w:sz w:val="24"/>
          <w:szCs w:val="24"/>
        </w:rPr>
        <w:t>The Australian Society of Plant Scientists initiatives and are equitably rewarded and recognised for their contributions;</w:t>
      </w:r>
    </w:p>
    <w:p w14:paraId="27A26E88" w14:textId="46D432E2" w:rsidR="001E6027" w:rsidRPr="00CD6FF4" w:rsidRDefault="001E6027" w:rsidP="00CD6F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lead by example, so that our members and other organisations within our sector</w:t>
      </w:r>
      <w:r w:rsidR="0084497E" w:rsidRPr="00CD6FF4">
        <w:rPr>
          <w:rFonts w:cstheme="minorHAnsi"/>
          <w:color w:val="000000" w:themeColor="text1"/>
          <w:sz w:val="24"/>
          <w:szCs w:val="24"/>
        </w:rPr>
        <w:t xml:space="preserve"> </w:t>
      </w:r>
      <w:r w:rsidRPr="00CD6FF4">
        <w:rPr>
          <w:rFonts w:cstheme="minorHAnsi"/>
          <w:color w:val="000000" w:themeColor="text1"/>
          <w:sz w:val="24"/>
          <w:szCs w:val="24"/>
        </w:rPr>
        <w:t>can see the tangible benefits of diversity and inclusion.</w:t>
      </w:r>
    </w:p>
    <w:p w14:paraId="1D77313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00A90F90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Diversity</w:t>
      </w:r>
    </w:p>
    <w:p w14:paraId="70C6BA56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The term diversity, when referenced in this policy, refers to all the characteristics that</w:t>
      </w:r>
    </w:p>
    <w:p w14:paraId="12E769D6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make individuals different from each other.</w:t>
      </w:r>
    </w:p>
    <w:p w14:paraId="52D3E7AB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It includes characteristics such as age, caring responsibilities, cultural diversity,</w:t>
      </w:r>
    </w:p>
    <w:p w14:paraId="266B7C6A" w14:textId="6322EF83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disability, gender, </w:t>
      </w:r>
      <w:r w:rsidR="00507083">
        <w:rPr>
          <w:rFonts w:asciiTheme="minorHAnsi" w:hAnsiTheme="minorHAnsi" w:cstheme="minorHAnsi"/>
          <w:color w:val="000000" w:themeColor="text1"/>
        </w:rPr>
        <w:t>i</w:t>
      </w:r>
      <w:r w:rsidRPr="00CD6FF4">
        <w:rPr>
          <w:rFonts w:asciiTheme="minorHAnsi" w:hAnsiTheme="minorHAnsi" w:cstheme="minorHAnsi"/>
          <w:color w:val="000000" w:themeColor="text1"/>
        </w:rPr>
        <w:t>ndigeneity,</w:t>
      </w:r>
      <w:r w:rsidR="00507083">
        <w:rPr>
          <w:rFonts w:asciiTheme="minorHAnsi" w:hAnsiTheme="minorHAnsi" w:cstheme="minorHAnsi"/>
          <w:color w:val="000000" w:themeColor="text1"/>
        </w:rPr>
        <w:t xml:space="preserve"> language,</w:t>
      </w:r>
      <w:r w:rsidRPr="00CD6FF4">
        <w:rPr>
          <w:rFonts w:asciiTheme="minorHAnsi" w:hAnsiTheme="minorHAnsi" w:cstheme="minorHAnsi"/>
          <w:color w:val="000000" w:themeColor="text1"/>
        </w:rPr>
        <w:t xml:space="preserve"> sexual orientation and gender identity, and religion.</w:t>
      </w:r>
    </w:p>
    <w:p w14:paraId="290C07FF" w14:textId="77777777" w:rsidR="0084497E" w:rsidRPr="00CD6FF4" w:rsidRDefault="0084497E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0490BA90" w14:textId="67DD1F70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Diversity is about our commitment to creating an organisation that reflects the</w:t>
      </w:r>
    </w:p>
    <w:p w14:paraId="3F51E7C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communities we serve, and inclusion is about our commitment to equality and treating</w:t>
      </w:r>
    </w:p>
    <w:p w14:paraId="443673D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all individuals – our members, stakeholders, employees, and the communities in which</w:t>
      </w:r>
    </w:p>
    <w:p w14:paraId="78080807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we operate – with fairness and respect.</w:t>
      </w:r>
    </w:p>
    <w:p w14:paraId="6728E276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2684B4B1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Inclusion</w:t>
      </w:r>
    </w:p>
    <w:p w14:paraId="4C14AC63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Inclusion refers to the act of creating professional environments, events and programs</w:t>
      </w:r>
    </w:p>
    <w:p w14:paraId="502633B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in which any individual or group feels welcomed, respected, valued and empowered to</w:t>
      </w:r>
    </w:p>
    <w:p w14:paraId="649C01CC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fully participate and contribute.</w:t>
      </w:r>
    </w:p>
    <w:p w14:paraId="61DFB493" w14:textId="77777777" w:rsidR="0084497E" w:rsidRPr="00CD6FF4" w:rsidRDefault="0084497E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4FFDE007" w14:textId="4D9B8239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lastRenderedPageBreak/>
        <w:t>Inclusive environments, events and programs incorporate new and different ways of</w:t>
      </w:r>
    </w:p>
    <w:p w14:paraId="59883C1E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thinking, interacting and working so that all individuals, whether members of majority</w:t>
      </w:r>
    </w:p>
    <w:p w14:paraId="5A7720F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or minority groups, are able to contribute.</w:t>
      </w:r>
    </w:p>
    <w:p w14:paraId="27397EC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Inclusion occurs when the diverse mix of people in our organisation, programs, and at</w:t>
      </w:r>
    </w:p>
    <w:p w14:paraId="63C23FBC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our events, experience:</w:t>
      </w:r>
    </w:p>
    <w:p w14:paraId="498092A5" w14:textId="60D99B74" w:rsidR="0084497E" w:rsidRPr="00CD6FF4" w:rsidRDefault="001E6027" w:rsidP="00CD6F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Feeling valued and respected</w:t>
      </w:r>
    </w:p>
    <w:p w14:paraId="70ABDEDB" w14:textId="7F454EB3" w:rsidR="0084497E" w:rsidRPr="00CD6FF4" w:rsidRDefault="001E6027" w:rsidP="00CD6F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Having a sense of belonging and connection</w:t>
      </w:r>
    </w:p>
    <w:p w14:paraId="3C753211" w14:textId="22ED38E6" w:rsidR="0084497E" w:rsidRPr="00CD6FF4" w:rsidRDefault="001E6027" w:rsidP="00CD6F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Being able to access opportunities and resources</w:t>
      </w:r>
    </w:p>
    <w:p w14:paraId="7772A6FA" w14:textId="55EBB062" w:rsidR="001E6027" w:rsidRPr="00CD6FF4" w:rsidRDefault="001E6027" w:rsidP="00CD6F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D6FF4">
        <w:rPr>
          <w:rFonts w:cstheme="minorHAnsi"/>
          <w:color w:val="000000" w:themeColor="text1"/>
          <w:sz w:val="24"/>
          <w:szCs w:val="24"/>
        </w:rPr>
        <w:t>Being able to contribute their perspectives and talents</w:t>
      </w:r>
    </w:p>
    <w:p w14:paraId="047CBDD5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408B5558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Policy Principles</w:t>
      </w:r>
    </w:p>
    <w:p w14:paraId="3C55D6F4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The key principles which underpin our approach to diversity and inclusion are:</w:t>
      </w:r>
    </w:p>
    <w:p w14:paraId="6A6362C6" w14:textId="77777777" w:rsidR="00646039" w:rsidRDefault="00646039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44241B24" w14:textId="37FFC633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Governance and leadership</w:t>
      </w:r>
    </w:p>
    <w:p w14:paraId="38321F60" w14:textId="07157ED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The Executive Committee is responsible for leading diversity and inclusion policies and actions in the organisation so as to ensure its reputation as a representative, innovative, socially and economically responsible organisation.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 </w:t>
      </w:r>
      <w:r w:rsidR="00507083">
        <w:rPr>
          <w:rFonts w:asciiTheme="minorHAnsi" w:hAnsiTheme="minorHAnsi" w:cstheme="minorHAnsi"/>
          <w:color w:val="000000" w:themeColor="text1"/>
        </w:rPr>
        <w:t xml:space="preserve">A Diversity and Inclusion </w:t>
      </w:r>
      <w:r w:rsidR="002A10AE">
        <w:rPr>
          <w:rFonts w:asciiTheme="minorHAnsi" w:hAnsiTheme="minorHAnsi" w:cstheme="minorHAnsi"/>
          <w:color w:val="000000" w:themeColor="text1"/>
        </w:rPr>
        <w:t>officer will be appointed and</w:t>
      </w:r>
      <w:r w:rsidR="00507083">
        <w:rPr>
          <w:rFonts w:asciiTheme="minorHAnsi" w:hAnsiTheme="minorHAnsi" w:cstheme="minorHAnsi"/>
          <w:color w:val="000000" w:themeColor="text1"/>
        </w:rPr>
        <w:t xml:space="preserve"> lead initiatives. </w:t>
      </w:r>
      <w:r w:rsidR="007D374A" w:rsidRPr="00581BF9">
        <w:rPr>
          <w:rFonts w:asciiTheme="minorHAnsi" w:hAnsiTheme="minorHAnsi" w:cstheme="minorHAnsi"/>
          <w:color w:val="000000" w:themeColor="text1"/>
        </w:rPr>
        <w:t xml:space="preserve">Diversity and </w:t>
      </w:r>
      <w:r w:rsidR="00B96A03" w:rsidRPr="00581BF9">
        <w:rPr>
          <w:rFonts w:asciiTheme="minorHAnsi" w:hAnsiTheme="minorHAnsi" w:cstheme="minorHAnsi"/>
          <w:color w:val="000000" w:themeColor="text1"/>
        </w:rPr>
        <w:t>Inclusion</w:t>
      </w:r>
      <w:r w:rsidR="007D374A" w:rsidRPr="00581BF9">
        <w:rPr>
          <w:rFonts w:asciiTheme="minorHAnsi" w:hAnsiTheme="minorHAnsi" w:cstheme="minorHAnsi"/>
          <w:color w:val="000000" w:themeColor="text1"/>
        </w:rPr>
        <w:t xml:space="preserve"> will be a standing item on the </w:t>
      </w:r>
      <w:r w:rsidR="0083442E" w:rsidRPr="00581BF9">
        <w:rPr>
          <w:rFonts w:asciiTheme="minorHAnsi" w:hAnsiTheme="minorHAnsi" w:cstheme="minorHAnsi"/>
          <w:color w:val="000000" w:themeColor="text1"/>
        </w:rPr>
        <w:t>ASPS Council</w:t>
      </w:r>
      <w:r w:rsidR="00B96A03" w:rsidRPr="00581BF9">
        <w:rPr>
          <w:rFonts w:asciiTheme="minorHAnsi" w:hAnsiTheme="minorHAnsi" w:cstheme="minorHAnsi"/>
          <w:color w:val="000000" w:themeColor="text1"/>
        </w:rPr>
        <w:t xml:space="preserve"> and </w:t>
      </w:r>
      <w:r w:rsidR="007D374A" w:rsidRPr="00581BF9">
        <w:rPr>
          <w:rFonts w:asciiTheme="minorHAnsi" w:hAnsiTheme="minorHAnsi" w:cstheme="minorHAnsi"/>
          <w:color w:val="000000" w:themeColor="text1"/>
        </w:rPr>
        <w:t>AGM agenda.</w:t>
      </w:r>
    </w:p>
    <w:p w14:paraId="793F78D4" w14:textId="77777777" w:rsidR="004F522E" w:rsidRPr="00CD6FF4" w:rsidRDefault="004F522E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75EA83E8" w14:textId="3F7EA9A8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Membership</w:t>
      </w:r>
    </w:p>
    <w:p w14:paraId="40D359E9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Our organisation will proactively seek members from a diverse range of backgrounds,</w:t>
      </w:r>
    </w:p>
    <w:p w14:paraId="072D1897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experiences, qualities and expression, and ensure our activities, operations, policy</w:t>
      </w:r>
    </w:p>
    <w:p w14:paraId="6814FD45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development and strategic management embrace a diversity of perspectives, by</w:t>
      </w:r>
    </w:p>
    <w:p w14:paraId="0845248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balancing participation by gender, by enhancing the numbers and participation of</w:t>
      </w:r>
    </w:p>
    <w:p w14:paraId="5F97D896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minority groups, people from different career stages and specialties, and people from</w:t>
      </w:r>
    </w:p>
    <w:p w14:paraId="6321B706" w14:textId="391A36DE" w:rsidR="004F522E" w:rsidRPr="00581BF9" w:rsidRDefault="001E6027" w:rsidP="00581BF9">
      <w:r w:rsidRPr="00581BF9">
        <w:rPr>
          <w:rFonts w:asciiTheme="minorHAnsi" w:hAnsiTheme="minorHAnsi" w:cstheme="minorHAnsi"/>
          <w:color w:val="000000" w:themeColor="text1"/>
        </w:rPr>
        <w:t>culturally and linguistically diverse backgrounds.</w:t>
      </w:r>
      <w:r w:rsidR="00581BF9" w:rsidRPr="00581BF9">
        <w:rPr>
          <w:rFonts w:asciiTheme="minorHAnsi" w:hAnsiTheme="minorHAnsi" w:cstheme="minorHAnsi"/>
          <w:color w:val="000000" w:themeColor="text1"/>
        </w:rPr>
        <w:t xml:space="preserve"> To monitor this we </w:t>
      </w:r>
      <w:r w:rsidR="00E6080B" w:rsidRPr="00581BF9">
        <w:rPr>
          <w:rFonts w:asciiTheme="minorHAnsi" w:hAnsiTheme="minorHAnsi" w:cstheme="minorHAnsi"/>
          <w:color w:val="000000" w:themeColor="text1"/>
        </w:rPr>
        <w:t>collect</w:t>
      </w:r>
      <w:r w:rsidR="00581BF9" w:rsidRPr="00581BF9">
        <w:rPr>
          <w:rFonts w:asciiTheme="minorHAnsi" w:hAnsiTheme="minorHAnsi" w:cstheme="minorHAnsi"/>
          <w:color w:val="000000" w:themeColor="text1"/>
        </w:rPr>
        <w:t xml:space="preserve"> optional</w:t>
      </w:r>
      <w:r w:rsidR="00E6080B" w:rsidRPr="00581BF9">
        <w:rPr>
          <w:rFonts w:asciiTheme="minorHAnsi" w:hAnsiTheme="minorHAnsi" w:cstheme="minorHAnsi"/>
          <w:color w:val="000000" w:themeColor="text1"/>
        </w:rPr>
        <w:t xml:space="preserve"> information </w:t>
      </w:r>
      <w:r w:rsidR="00581BF9" w:rsidRPr="00581BF9">
        <w:rPr>
          <w:rFonts w:asciiTheme="minorHAnsi" w:hAnsiTheme="minorHAnsi" w:cstheme="minorHAnsi"/>
          <w:color w:val="000000" w:themeColor="text1"/>
        </w:rPr>
        <w:t>when members join the society, including</w:t>
      </w:r>
      <w:r w:rsidR="00E6080B" w:rsidRPr="00581BF9">
        <w:rPr>
          <w:rFonts w:asciiTheme="minorHAnsi" w:hAnsiTheme="minorHAnsi" w:cstheme="minorHAnsi"/>
          <w:color w:val="000000" w:themeColor="text1"/>
        </w:rPr>
        <w:t xml:space="preserve"> </w:t>
      </w:r>
      <w:r w:rsidR="00581BF9" w:rsidRPr="00581BF9">
        <w:rPr>
          <w:rFonts w:ascii="PT Sans" w:hAnsi="PT Sans"/>
          <w:b/>
          <w:bCs/>
          <w:color w:val="121212"/>
          <w:sz w:val="21"/>
          <w:szCs w:val="21"/>
          <w:shd w:val="clear" w:color="auto" w:fill="FFFFFF"/>
        </w:rPr>
        <w:t xml:space="preserve">identification as an Aboriginal and/or Torres Strait Islander </w:t>
      </w:r>
      <w:r w:rsidR="00581BF9" w:rsidRPr="00581BF9">
        <w:rPr>
          <w:rFonts w:asciiTheme="minorHAnsi" w:hAnsiTheme="minorHAnsi" w:cstheme="minorHAnsi"/>
          <w:color w:val="000000" w:themeColor="text1"/>
        </w:rPr>
        <w:t xml:space="preserve">and </w:t>
      </w:r>
      <w:r w:rsidR="00E6080B" w:rsidRPr="00581BF9">
        <w:rPr>
          <w:rFonts w:asciiTheme="minorHAnsi" w:hAnsiTheme="minorHAnsi" w:cstheme="minorHAnsi"/>
          <w:color w:val="000000" w:themeColor="text1"/>
        </w:rPr>
        <w:t>gender</w:t>
      </w:r>
      <w:r w:rsidR="00581BF9" w:rsidRPr="00581BF9">
        <w:rPr>
          <w:rFonts w:asciiTheme="minorHAnsi" w:hAnsiTheme="minorHAnsi" w:cstheme="minorHAnsi"/>
          <w:color w:val="000000" w:themeColor="text1"/>
        </w:rPr>
        <w:t xml:space="preserve"> identity</w:t>
      </w:r>
      <w:r w:rsidR="00E6080B" w:rsidRPr="00581BF9">
        <w:rPr>
          <w:rFonts w:asciiTheme="minorHAnsi" w:hAnsiTheme="minorHAnsi" w:cstheme="minorHAnsi"/>
          <w:color w:val="000000" w:themeColor="text1"/>
        </w:rPr>
        <w:t>.</w:t>
      </w:r>
    </w:p>
    <w:p w14:paraId="72AF84E5" w14:textId="77777777" w:rsidR="00F80EE6" w:rsidRPr="00581BF9" w:rsidRDefault="00F80EE6" w:rsidP="001E602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p w14:paraId="411F5D35" w14:textId="77777777" w:rsidR="007D374A" w:rsidRPr="00581BF9" w:rsidRDefault="007D374A" w:rsidP="007D374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color w:val="000000" w:themeColor="text1"/>
        </w:rPr>
        <w:t>Our organisation will promote diversity and inclusion by actively seeking to include and</w:t>
      </w:r>
    </w:p>
    <w:p w14:paraId="6B47A207" w14:textId="77777777" w:rsidR="007D374A" w:rsidRPr="00581BF9" w:rsidRDefault="007D374A" w:rsidP="007D374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color w:val="000000" w:themeColor="text1"/>
        </w:rPr>
        <w:t>celebrate a diverse range of faces, voices and perspectives in our prizes, awards,</w:t>
      </w:r>
    </w:p>
    <w:p w14:paraId="361FD656" w14:textId="640487A9" w:rsidR="007D374A" w:rsidRPr="00581BF9" w:rsidRDefault="007D374A" w:rsidP="007D374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color w:val="000000" w:themeColor="text1"/>
        </w:rPr>
        <w:t>meetings, and events (see below).</w:t>
      </w:r>
    </w:p>
    <w:p w14:paraId="1B30C110" w14:textId="77777777" w:rsidR="00F80EE6" w:rsidRPr="00581BF9" w:rsidRDefault="00F80EE6" w:rsidP="001E602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p w14:paraId="268BFCD3" w14:textId="7F2925A8" w:rsidR="00481B60" w:rsidRPr="00581BF9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581BF9">
        <w:rPr>
          <w:rFonts w:asciiTheme="minorHAnsi" w:hAnsiTheme="minorHAnsi" w:cstheme="minorHAnsi"/>
          <w:b/>
          <w:bCs/>
          <w:color w:val="000000" w:themeColor="text1"/>
        </w:rPr>
        <w:t>Prizes</w:t>
      </w:r>
      <w:r w:rsidR="00481B60" w:rsidRPr="00581BF9">
        <w:rPr>
          <w:rFonts w:asciiTheme="minorHAnsi" w:hAnsiTheme="minorHAnsi" w:cstheme="minorHAnsi"/>
          <w:b/>
          <w:bCs/>
          <w:color w:val="000000" w:themeColor="text1"/>
        </w:rPr>
        <w:t xml:space="preserve"> and</w:t>
      </w:r>
      <w:r w:rsidRPr="00581BF9">
        <w:rPr>
          <w:rFonts w:asciiTheme="minorHAnsi" w:hAnsiTheme="minorHAnsi" w:cstheme="minorHAnsi"/>
          <w:b/>
          <w:bCs/>
          <w:color w:val="000000" w:themeColor="text1"/>
        </w:rPr>
        <w:t xml:space="preserve"> awards</w:t>
      </w:r>
    </w:p>
    <w:p w14:paraId="6E1E7399" w14:textId="572C697E" w:rsidR="00481B60" w:rsidRPr="00581BF9" w:rsidRDefault="00481B60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color w:val="000000" w:themeColor="text1"/>
        </w:rPr>
        <w:t xml:space="preserve">When assessing applicants for various ASPS awards, consideration will be given for research output relative to opportunity. This means applicants that have experienced career </w:t>
      </w:r>
      <w:r w:rsidR="008472D4" w:rsidRPr="00581BF9">
        <w:rPr>
          <w:rFonts w:asciiTheme="minorHAnsi" w:hAnsiTheme="minorHAnsi" w:cstheme="minorHAnsi"/>
          <w:color w:val="000000" w:themeColor="text1"/>
        </w:rPr>
        <w:t>interruptions</w:t>
      </w:r>
      <w:r w:rsidRPr="00581BF9">
        <w:rPr>
          <w:rFonts w:asciiTheme="minorHAnsi" w:hAnsiTheme="minorHAnsi" w:cstheme="minorHAnsi"/>
          <w:color w:val="000000" w:themeColor="text1"/>
        </w:rPr>
        <w:t xml:space="preserve"> due to caring </w:t>
      </w:r>
      <w:r w:rsidR="008472D4" w:rsidRPr="00581BF9">
        <w:rPr>
          <w:rFonts w:asciiTheme="minorHAnsi" w:hAnsiTheme="minorHAnsi" w:cstheme="minorHAnsi"/>
          <w:color w:val="000000" w:themeColor="text1"/>
        </w:rPr>
        <w:t>respo</w:t>
      </w:r>
      <w:r w:rsidR="008472D4">
        <w:rPr>
          <w:rFonts w:asciiTheme="minorHAnsi" w:hAnsiTheme="minorHAnsi" w:cstheme="minorHAnsi"/>
          <w:color w:val="000000" w:themeColor="text1"/>
        </w:rPr>
        <w:t>n</w:t>
      </w:r>
      <w:r w:rsidR="008472D4" w:rsidRPr="00581BF9">
        <w:rPr>
          <w:rFonts w:asciiTheme="minorHAnsi" w:hAnsiTheme="minorHAnsi" w:cstheme="minorHAnsi"/>
          <w:color w:val="000000" w:themeColor="text1"/>
        </w:rPr>
        <w:t>sibilities</w:t>
      </w:r>
      <w:r w:rsidRPr="00581BF9">
        <w:rPr>
          <w:rFonts w:asciiTheme="minorHAnsi" w:hAnsiTheme="minorHAnsi" w:cstheme="minorHAnsi"/>
          <w:color w:val="000000" w:themeColor="text1"/>
        </w:rPr>
        <w:t xml:space="preserve"> or illness will only be assessed relative to opportunity.</w:t>
      </w:r>
      <w:r w:rsidR="007D374A" w:rsidRPr="00581BF9">
        <w:rPr>
          <w:rFonts w:asciiTheme="minorHAnsi" w:hAnsiTheme="minorHAnsi" w:cstheme="minorHAnsi"/>
          <w:color w:val="000000" w:themeColor="text1"/>
        </w:rPr>
        <w:t xml:space="preserve"> </w:t>
      </w:r>
    </w:p>
    <w:p w14:paraId="1A89C939" w14:textId="32F94103" w:rsidR="00481B60" w:rsidRPr="00581BF9" w:rsidRDefault="00481B60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1F3FD780" w14:textId="6E9C16BE" w:rsidR="00481B60" w:rsidRPr="00581BF9" w:rsidRDefault="006D3530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b/>
          <w:bCs/>
          <w:color w:val="000000" w:themeColor="text1"/>
        </w:rPr>
        <w:t>Jan Anderson Award</w:t>
      </w:r>
      <w:r w:rsidRPr="00581BF9">
        <w:rPr>
          <w:rFonts w:asciiTheme="minorHAnsi" w:hAnsiTheme="minorHAnsi" w:cstheme="minorHAnsi"/>
          <w:color w:val="000000" w:themeColor="text1"/>
        </w:rPr>
        <w:t xml:space="preserve">. </w:t>
      </w:r>
      <w:r w:rsidR="00481B60" w:rsidRPr="00581BF9">
        <w:rPr>
          <w:rFonts w:asciiTheme="minorHAnsi" w:hAnsiTheme="minorHAnsi" w:cstheme="minorHAnsi"/>
          <w:color w:val="000000" w:themeColor="text1"/>
        </w:rPr>
        <w:t>A specific award to showcase early to mid-career women plant scientists.</w:t>
      </w:r>
    </w:p>
    <w:p w14:paraId="375C160D" w14:textId="56B7DB0C" w:rsidR="00481B60" w:rsidRPr="00581BF9" w:rsidRDefault="00481B60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3ED05927" w14:textId="1F833189" w:rsidR="006D3530" w:rsidRDefault="00581BF9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81BF9">
        <w:rPr>
          <w:rFonts w:asciiTheme="minorHAnsi" w:hAnsiTheme="minorHAnsi" w:cstheme="minorHAnsi"/>
          <w:b/>
          <w:bCs/>
          <w:color w:val="000000" w:themeColor="text1"/>
        </w:rPr>
        <w:t xml:space="preserve">Support for carers to attend ASPS meetings, </w:t>
      </w:r>
      <w:r w:rsidRPr="00581BF9">
        <w:rPr>
          <w:rFonts w:asciiTheme="minorHAnsi" w:hAnsiTheme="minorHAnsi" w:cstheme="minorHAnsi"/>
          <w:i/>
          <w:iCs/>
          <w:color w:val="000000" w:themeColor="text1"/>
        </w:rPr>
        <w:t>scheme TBA</w:t>
      </w:r>
      <w:r w:rsidRPr="00581BF9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5BFC611C" w14:textId="19B15ECB" w:rsidR="00244ED6" w:rsidRPr="00CD6FF4" w:rsidRDefault="00244ED6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194BD098" w14:textId="2912C2B8" w:rsidR="001E6027" w:rsidRPr="00CD6FF4" w:rsidRDefault="00481B60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lastRenderedPageBreak/>
        <w:t>M</w:t>
      </w:r>
      <w:r w:rsidR="001E6027" w:rsidRPr="00CD6FF4">
        <w:rPr>
          <w:rFonts w:asciiTheme="minorHAnsi" w:hAnsiTheme="minorHAnsi" w:cstheme="minorHAnsi"/>
          <w:b/>
          <w:bCs/>
          <w:color w:val="000000" w:themeColor="text1"/>
        </w:rPr>
        <w:t>eetings</w:t>
      </w:r>
      <w:r w:rsidRPr="00CD6FF4">
        <w:rPr>
          <w:rFonts w:asciiTheme="minorHAnsi" w:hAnsiTheme="minorHAnsi" w:cstheme="minorHAnsi"/>
          <w:b/>
          <w:bCs/>
          <w:color w:val="000000" w:themeColor="text1"/>
        </w:rPr>
        <w:t xml:space="preserve"> and</w:t>
      </w:r>
      <w:r w:rsidR="001E6027" w:rsidRPr="00CD6FF4">
        <w:rPr>
          <w:rFonts w:asciiTheme="minorHAnsi" w:hAnsiTheme="minorHAnsi" w:cstheme="minorHAnsi"/>
          <w:b/>
          <w:bCs/>
          <w:color w:val="000000" w:themeColor="text1"/>
        </w:rPr>
        <w:t xml:space="preserve"> events</w:t>
      </w:r>
    </w:p>
    <w:p w14:paraId="26BA259D" w14:textId="1B75EB9C" w:rsidR="00F80EE6" w:rsidRPr="00547BDF" w:rsidRDefault="00CB2A56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Organisers of meetings and events are requested to enact the </w:t>
      </w:r>
      <w:r w:rsidRPr="00547BDF">
        <w:rPr>
          <w:rFonts w:asciiTheme="minorHAnsi" w:hAnsiTheme="minorHAnsi" w:cstheme="minorHAnsi"/>
          <w:color w:val="000000" w:themeColor="text1"/>
        </w:rPr>
        <w:t>following checklist</w:t>
      </w:r>
    </w:p>
    <w:p w14:paraId="347DABC0" w14:textId="30F7F620" w:rsidR="00F80EE6" w:rsidRPr="00547BDF" w:rsidRDefault="00F80EE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>aim for gender parity in selection organisers/chairs/speakers</w:t>
      </w:r>
    </w:p>
    <w:p w14:paraId="33AA008B" w14:textId="11693E69" w:rsidR="00F80EE6" w:rsidRPr="00547BDF" w:rsidRDefault="00F80EE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>consider career stage, cultural and linguistic diversity when selecting these positions</w:t>
      </w:r>
    </w:p>
    <w:p w14:paraId="3396EEED" w14:textId="65B45DBA" w:rsidR="00F80EE6" w:rsidRPr="00547BDF" w:rsidRDefault="00F80EE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>include a</w:t>
      </w:r>
      <w:r w:rsidR="00311234">
        <w:rPr>
          <w:rFonts w:cstheme="minorHAnsi"/>
          <w:color w:val="000000" w:themeColor="text1"/>
          <w:sz w:val="24"/>
          <w:szCs w:val="24"/>
        </w:rPr>
        <w:t>n Acknowledgement of</w:t>
      </w:r>
      <w:r w:rsidRPr="00547BDF">
        <w:rPr>
          <w:rFonts w:cstheme="minorHAnsi"/>
          <w:color w:val="000000" w:themeColor="text1"/>
          <w:sz w:val="24"/>
          <w:szCs w:val="24"/>
        </w:rPr>
        <w:t xml:space="preserve"> </w:t>
      </w:r>
      <w:r w:rsidR="00311234">
        <w:rPr>
          <w:rFonts w:cstheme="minorHAnsi"/>
          <w:color w:val="000000" w:themeColor="text1"/>
          <w:sz w:val="24"/>
          <w:szCs w:val="24"/>
        </w:rPr>
        <w:t>C</w:t>
      </w:r>
      <w:r w:rsidRPr="00547BDF">
        <w:rPr>
          <w:rFonts w:cstheme="minorHAnsi"/>
          <w:color w:val="000000" w:themeColor="text1"/>
          <w:sz w:val="24"/>
          <w:szCs w:val="24"/>
        </w:rPr>
        <w:t>ountry in our activities</w:t>
      </w:r>
    </w:p>
    <w:p w14:paraId="6E85F27D" w14:textId="0A5C604F" w:rsidR="00F80EE6" w:rsidRPr="00547BDF" w:rsidRDefault="00F80EE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 xml:space="preserve">encourage inclusive and respectful </w:t>
      </w:r>
      <w:r w:rsidR="0013004F" w:rsidRPr="00547BDF">
        <w:rPr>
          <w:rFonts w:cstheme="minorHAnsi"/>
          <w:color w:val="000000" w:themeColor="text1"/>
          <w:sz w:val="24"/>
          <w:szCs w:val="24"/>
        </w:rPr>
        <w:t>behavio</w:t>
      </w:r>
      <w:r w:rsidR="0013004F">
        <w:rPr>
          <w:rFonts w:cstheme="minorHAnsi"/>
          <w:color w:val="000000" w:themeColor="text1"/>
          <w:sz w:val="24"/>
          <w:szCs w:val="24"/>
        </w:rPr>
        <w:t>r</w:t>
      </w:r>
    </w:p>
    <w:p w14:paraId="01EE1063" w14:textId="162D51C3" w:rsidR="00F80EE6" w:rsidRPr="00547BDF" w:rsidRDefault="00CB2A5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 xml:space="preserve">if </w:t>
      </w:r>
      <w:r w:rsidR="008472D4" w:rsidRPr="00547BDF">
        <w:rPr>
          <w:rFonts w:cstheme="minorHAnsi"/>
          <w:color w:val="000000" w:themeColor="text1"/>
          <w:sz w:val="24"/>
          <w:szCs w:val="24"/>
        </w:rPr>
        <w:t>possible,</w:t>
      </w:r>
      <w:r w:rsidRPr="00547BDF">
        <w:rPr>
          <w:rFonts w:cstheme="minorHAnsi"/>
          <w:color w:val="000000" w:themeColor="text1"/>
          <w:sz w:val="24"/>
          <w:szCs w:val="24"/>
        </w:rPr>
        <w:t xml:space="preserve"> include a “noisy room” </w:t>
      </w:r>
      <w:r w:rsidR="00244ED6" w:rsidRPr="00547BDF">
        <w:rPr>
          <w:rFonts w:cstheme="minorHAnsi"/>
          <w:color w:val="000000" w:themeColor="text1"/>
          <w:sz w:val="24"/>
          <w:szCs w:val="24"/>
        </w:rPr>
        <w:t>with talks streamed to this room to enable people to bring kids if needed</w:t>
      </w:r>
    </w:p>
    <w:p w14:paraId="407F16CF" w14:textId="7E728836" w:rsidR="00244ED6" w:rsidRDefault="00244ED6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47BDF">
        <w:rPr>
          <w:rFonts w:cstheme="minorHAnsi"/>
          <w:color w:val="000000" w:themeColor="text1"/>
          <w:sz w:val="24"/>
          <w:szCs w:val="24"/>
        </w:rPr>
        <w:t>ensure there are facilities for breastfeeding and the location is included in meeting information</w:t>
      </w:r>
    </w:p>
    <w:p w14:paraId="0AE0770E" w14:textId="1A4C3147" w:rsidR="00507083" w:rsidRDefault="00507083" w:rsidP="00F8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consider the guidelines set out in the Panel Pledge </w:t>
      </w:r>
      <w:hyperlink r:id="rId5" w:history="1">
        <w:r w:rsidRPr="004D066D">
          <w:rPr>
            <w:rStyle w:val="Hyperlink"/>
            <w:rFonts w:cstheme="minorHAnsi"/>
            <w:sz w:val="24"/>
            <w:szCs w:val="24"/>
          </w:rPr>
          <w:t>https://championsofchangecoalition.org/resource/the-panel-pledge-gender-balance-in-every-forum/</w:t>
        </w:r>
      </w:hyperlink>
    </w:p>
    <w:p w14:paraId="14B7FA3D" w14:textId="77777777" w:rsidR="00507083" w:rsidRPr="00547BDF" w:rsidRDefault="00507083" w:rsidP="0050708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4572474" w14:textId="2F0D0005" w:rsidR="00F80EE6" w:rsidRPr="00547BDF" w:rsidRDefault="00F80EE6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0A8A0686" w14:textId="77777777" w:rsidR="00076FA4" w:rsidRPr="00547BDF" w:rsidRDefault="00076FA4" w:rsidP="00076F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547BDF">
        <w:rPr>
          <w:rFonts w:asciiTheme="minorHAnsi" w:hAnsiTheme="minorHAnsi" w:cstheme="minorHAnsi"/>
          <w:b/>
          <w:bCs/>
          <w:color w:val="000000" w:themeColor="text1"/>
        </w:rPr>
        <w:t>Communications, marketing, outreach and engagement</w:t>
      </w:r>
    </w:p>
    <w:p w14:paraId="78C621BA" w14:textId="77777777" w:rsidR="00076FA4" w:rsidRPr="00547BDF" w:rsidRDefault="00076FA4" w:rsidP="00244ED6">
      <w:pPr>
        <w:rPr>
          <w:rFonts w:asciiTheme="minorHAnsi" w:hAnsiTheme="minorHAnsi" w:cstheme="minorHAnsi"/>
          <w:color w:val="000000" w:themeColor="text1"/>
        </w:rPr>
      </w:pPr>
    </w:p>
    <w:p w14:paraId="09F85C6A" w14:textId="74706904" w:rsidR="00244ED6" w:rsidRPr="00CD6FF4" w:rsidRDefault="00244ED6" w:rsidP="00244ED6">
      <w:pPr>
        <w:rPr>
          <w:rFonts w:asciiTheme="minorHAnsi" w:hAnsiTheme="minorHAnsi" w:cstheme="minorHAnsi"/>
          <w:color w:val="000000" w:themeColor="text1"/>
        </w:rPr>
      </w:pPr>
      <w:r w:rsidRPr="00547BDF">
        <w:rPr>
          <w:rFonts w:asciiTheme="minorHAnsi" w:hAnsiTheme="minorHAnsi" w:cstheme="minorHAnsi"/>
          <w:color w:val="000000" w:themeColor="text1"/>
        </w:rPr>
        <w:t xml:space="preserve">ASPS website has </w:t>
      </w:r>
      <w:r w:rsidR="008472D4" w:rsidRPr="00547BDF">
        <w:rPr>
          <w:rFonts w:asciiTheme="minorHAnsi" w:hAnsiTheme="minorHAnsi" w:cstheme="minorHAnsi"/>
          <w:color w:val="000000" w:themeColor="text1"/>
        </w:rPr>
        <w:t>an</w:t>
      </w:r>
      <w:r w:rsidRPr="00547BDF">
        <w:rPr>
          <w:rFonts w:asciiTheme="minorHAnsi" w:hAnsiTheme="minorHAnsi" w:cstheme="minorHAnsi"/>
          <w:color w:val="000000" w:themeColor="text1"/>
        </w:rPr>
        <w:t xml:space="preserve"> Inclusion and Diversity page</w:t>
      </w:r>
      <w:r w:rsidRPr="00CD6FF4">
        <w:rPr>
          <w:rFonts w:asciiTheme="minorHAnsi" w:hAnsiTheme="minorHAnsi" w:cstheme="minorHAnsi"/>
          <w:color w:val="000000" w:themeColor="text1"/>
        </w:rPr>
        <w:t xml:space="preserve"> that contains this policy, meeting checklist, relevant awards and links to allied organisations</w:t>
      </w:r>
      <w:r w:rsidR="00076FA4" w:rsidRPr="00CD6FF4">
        <w:rPr>
          <w:rFonts w:asciiTheme="minorHAnsi" w:hAnsiTheme="minorHAnsi" w:cstheme="minorHAnsi"/>
          <w:color w:val="000000" w:themeColor="text1"/>
        </w:rPr>
        <w:t>.</w:t>
      </w:r>
    </w:p>
    <w:p w14:paraId="17682862" w14:textId="77777777" w:rsidR="00244ED6" w:rsidRPr="00CD6FF4" w:rsidRDefault="00E050FD" w:rsidP="00244ED6">
      <w:pPr>
        <w:rPr>
          <w:rFonts w:asciiTheme="minorHAnsi" w:hAnsiTheme="minorHAnsi" w:cstheme="minorHAnsi"/>
          <w:color w:val="000000" w:themeColor="text1"/>
        </w:rPr>
      </w:pPr>
      <w:hyperlink r:id="rId6" w:history="1">
        <w:r w:rsidR="00244ED6" w:rsidRPr="00CD6FF4">
          <w:rPr>
            <w:rStyle w:val="Hyperlink"/>
            <w:rFonts w:asciiTheme="minorHAnsi" w:hAnsiTheme="minorHAnsi" w:cstheme="minorHAnsi"/>
            <w:color w:val="000000" w:themeColor="text1"/>
          </w:rPr>
          <w:t>https://www.queersinscience.org.au/</w:t>
        </w:r>
      </w:hyperlink>
    </w:p>
    <w:p w14:paraId="0486E6DA" w14:textId="77777777" w:rsidR="00244ED6" w:rsidRPr="00CD6FF4" w:rsidRDefault="00E050FD" w:rsidP="00244ED6">
      <w:pPr>
        <w:rPr>
          <w:rFonts w:asciiTheme="minorHAnsi" w:hAnsiTheme="minorHAnsi" w:cstheme="minorHAnsi"/>
          <w:color w:val="000000" w:themeColor="text1"/>
        </w:rPr>
      </w:pPr>
      <w:hyperlink r:id="rId7" w:history="1">
        <w:r w:rsidR="00244ED6" w:rsidRPr="00CD6FF4">
          <w:rPr>
            <w:rStyle w:val="Hyperlink"/>
            <w:rFonts w:asciiTheme="minorHAnsi" w:hAnsiTheme="minorHAnsi" w:cstheme="minorHAnsi"/>
            <w:color w:val="000000" w:themeColor="text1"/>
          </w:rPr>
          <w:t>http://www.prideinclusionprograms.com.au/</w:t>
        </w:r>
      </w:hyperlink>
    </w:p>
    <w:p w14:paraId="3E75B535" w14:textId="57B65ECB" w:rsidR="00244ED6" w:rsidRPr="00CD6FF4" w:rsidRDefault="00E050FD" w:rsidP="00244ED6">
      <w:pPr>
        <w:rPr>
          <w:rFonts w:asciiTheme="minorHAnsi" w:hAnsiTheme="minorHAnsi" w:cstheme="minorHAnsi"/>
          <w:color w:val="000000" w:themeColor="text1"/>
        </w:rPr>
      </w:pPr>
      <w:hyperlink r:id="rId8" w:history="1">
        <w:r w:rsidR="00244ED6" w:rsidRPr="00CD6FF4">
          <w:rPr>
            <w:rFonts w:asciiTheme="minorHAnsi" w:hAnsiTheme="minorHAnsi" w:cstheme="minorHAnsi"/>
            <w:color w:val="000000" w:themeColor="text1"/>
            <w:u w:val="single"/>
          </w:rPr>
          <w:t>https://insiderguides.com.au/never-ok-campa</w:t>
        </w:r>
        <w:r w:rsidR="00244ED6" w:rsidRPr="00CD6FF4">
          <w:rPr>
            <w:rFonts w:asciiTheme="minorHAnsi" w:hAnsiTheme="minorHAnsi" w:cstheme="minorHAnsi"/>
            <w:color w:val="000000" w:themeColor="text1"/>
            <w:u w:val="single"/>
          </w:rPr>
          <w:t>i</w:t>
        </w:r>
        <w:r w:rsidR="00244ED6" w:rsidRPr="00CD6FF4">
          <w:rPr>
            <w:rFonts w:asciiTheme="minorHAnsi" w:hAnsiTheme="minorHAnsi" w:cstheme="minorHAnsi"/>
            <w:color w:val="000000" w:themeColor="text1"/>
            <w:u w:val="single"/>
          </w:rPr>
          <w:t>g</w:t>
        </w:r>
        <w:r w:rsidR="00244ED6" w:rsidRPr="00CD6FF4">
          <w:rPr>
            <w:rFonts w:asciiTheme="minorHAnsi" w:hAnsiTheme="minorHAnsi" w:cstheme="minorHAnsi"/>
            <w:color w:val="000000" w:themeColor="text1"/>
            <w:u w:val="single"/>
          </w:rPr>
          <w:t>n/</w:t>
        </w:r>
      </w:hyperlink>
    </w:p>
    <w:p w14:paraId="36CE0A21" w14:textId="77777777" w:rsidR="00244ED6" w:rsidRPr="00CD6FF4" w:rsidRDefault="00E050FD" w:rsidP="00244ED6">
      <w:pPr>
        <w:rPr>
          <w:rFonts w:asciiTheme="minorHAnsi" w:hAnsiTheme="minorHAnsi" w:cstheme="minorHAnsi"/>
          <w:color w:val="000000" w:themeColor="text1"/>
        </w:rPr>
      </w:pPr>
      <w:hyperlink r:id="rId9" w:history="1">
        <w:r w:rsidR="00244ED6" w:rsidRPr="00CD6FF4">
          <w:rPr>
            <w:rStyle w:val="Hyperlink"/>
            <w:rFonts w:asciiTheme="minorHAnsi" w:hAnsiTheme="minorHAnsi" w:cstheme="minorHAnsi"/>
            <w:color w:val="000000" w:themeColor="text1"/>
          </w:rPr>
          <w:t>https://www.wearitpurple.org/</w:t>
        </w:r>
      </w:hyperlink>
    </w:p>
    <w:p w14:paraId="788718D1" w14:textId="5E12B823" w:rsidR="00244ED6" w:rsidRDefault="002E74D7" w:rsidP="001E6027">
      <w:pPr>
        <w:autoSpaceDE w:val="0"/>
        <w:autoSpaceDN w:val="0"/>
        <w:adjustRightInd w:val="0"/>
      </w:pPr>
      <w:hyperlink r:id="rId10" w:history="1">
        <w:r w:rsidRPr="004D066D">
          <w:rPr>
            <w:rStyle w:val="Hyperlink"/>
          </w:rPr>
          <w:t>https://www.csiro.au/en/education/programs/indigenous-stem-education-project</w:t>
        </w:r>
      </w:hyperlink>
    </w:p>
    <w:p w14:paraId="0F2F010B" w14:textId="7E2B194C" w:rsidR="002E74D7" w:rsidRDefault="002E74D7" w:rsidP="001E6027">
      <w:pPr>
        <w:autoSpaceDE w:val="0"/>
        <w:autoSpaceDN w:val="0"/>
        <w:adjustRightInd w:val="0"/>
      </w:pPr>
      <w:hyperlink r:id="rId11" w:history="1">
        <w:r w:rsidRPr="004D066D">
          <w:rPr>
            <w:rStyle w:val="Hyperlink"/>
          </w:rPr>
          <w:t>https://www.science.org.au/supporting-science/diversity-and-inclusion</w:t>
        </w:r>
      </w:hyperlink>
    </w:p>
    <w:p w14:paraId="2ADE6FE2" w14:textId="6FED5A55" w:rsidR="002E74D7" w:rsidRDefault="002E74D7" w:rsidP="001E6027">
      <w:pPr>
        <w:autoSpaceDE w:val="0"/>
        <w:autoSpaceDN w:val="0"/>
        <w:adjustRightInd w:val="0"/>
      </w:pPr>
      <w:hyperlink r:id="rId12" w:history="1">
        <w:r w:rsidRPr="004D066D">
          <w:rPr>
            <w:rStyle w:val="Hyperlink"/>
          </w:rPr>
          <w:t>https://www.sciencegenderequity.org.au/news/breaking-stereotypes-and-boosting-diversity-in-stem/</w:t>
        </w:r>
      </w:hyperlink>
    </w:p>
    <w:p w14:paraId="3DFBA623" w14:textId="77777777" w:rsidR="002E74D7" w:rsidRDefault="002E74D7" w:rsidP="001E6027">
      <w:pPr>
        <w:autoSpaceDE w:val="0"/>
        <w:autoSpaceDN w:val="0"/>
        <w:adjustRightInd w:val="0"/>
      </w:pPr>
    </w:p>
    <w:p w14:paraId="69793A7F" w14:textId="77777777" w:rsidR="002E74D7" w:rsidRPr="00CD6FF4" w:rsidRDefault="002E74D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5416CB2B" w14:textId="7B499117" w:rsidR="007D374A" w:rsidRPr="00CD6FF4" w:rsidRDefault="007D374A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Where appropriate these links will be promoted at meetings and events.</w:t>
      </w:r>
    </w:p>
    <w:p w14:paraId="524C5B9F" w14:textId="5663C165" w:rsidR="00F80EE6" w:rsidRPr="00CD6FF4" w:rsidRDefault="00F80EE6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highlight w:val="green"/>
        </w:rPr>
      </w:pPr>
    </w:p>
    <w:p w14:paraId="38E9379E" w14:textId="19EDDBF2" w:rsidR="00F80EE6" w:rsidRPr="00CD6FF4" w:rsidRDefault="00F80EE6" w:rsidP="00F80EE6">
      <w:pPr>
        <w:rPr>
          <w:rFonts w:asciiTheme="minorHAnsi" w:hAnsiTheme="minorHAnsi" w:cstheme="minorHAnsi"/>
          <w:color w:val="000000" w:themeColor="text1"/>
        </w:rPr>
      </w:pPr>
    </w:p>
    <w:p w14:paraId="4BFF2957" w14:textId="77777777" w:rsidR="00F80EE6" w:rsidRPr="00CD6FF4" w:rsidRDefault="00F80EE6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6DB8B21D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Accountability and Responsibility</w:t>
      </w:r>
    </w:p>
    <w:p w14:paraId="6195EEE1" w14:textId="328E9C0F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It is the responsibility of the Executive </w:t>
      </w:r>
      <w:r w:rsidR="008472D4" w:rsidRPr="00CD6FF4">
        <w:rPr>
          <w:rFonts w:asciiTheme="minorHAnsi" w:hAnsiTheme="minorHAnsi" w:cstheme="minorHAnsi"/>
          <w:color w:val="000000" w:themeColor="text1"/>
        </w:rPr>
        <w:t>Committee to</w:t>
      </w:r>
      <w:r w:rsidRPr="00CD6FF4">
        <w:rPr>
          <w:rFonts w:asciiTheme="minorHAnsi" w:hAnsiTheme="minorHAnsi" w:cstheme="minorHAnsi"/>
          <w:color w:val="000000" w:themeColor="text1"/>
        </w:rPr>
        <w:t xml:space="preserve"> ensure the</w:t>
      </w:r>
    </w:p>
    <w:p w14:paraId="7C71B7FA" w14:textId="30E469A1" w:rsidR="001E6027" w:rsidRPr="00CD6FF4" w:rsidRDefault="001E6027" w:rsidP="007D374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implementation of this policy.</w:t>
      </w:r>
      <w:r w:rsidR="004D2743" w:rsidRPr="00CD6FF4">
        <w:rPr>
          <w:rFonts w:asciiTheme="minorHAnsi" w:hAnsiTheme="minorHAnsi" w:cstheme="minorHAnsi"/>
          <w:color w:val="000000" w:themeColor="text1"/>
        </w:rPr>
        <w:t xml:space="preserve"> </w:t>
      </w:r>
      <w:r w:rsidRPr="00CD6FF4">
        <w:rPr>
          <w:rFonts w:asciiTheme="minorHAnsi" w:hAnsiTheme="minorHAnsi" w:cstheme="minorHAnsi"/>
          <w:color w:val="000000" w:themeColor="text1"/>
        </w:rPr>
        <w:t xml:space="preserve">Progress on the implementation of this policy will be reported 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by the </w:t>
      </w:r>
      <w:r w:rsidR="002A10AE">
        <w:rPr>
          <w:rFonts w:asciiTheme="minorHAnsi" w:hAnsiTheme="minorHAnsi" w:cstheme="minorHAnsi"/>
          <w:color w:val="000000" w:themeColor="text1"/>
        </w:rPr>
        <w:t xml:space="preserve">Diversity and </w:t>
      </w:r>
      <w:r w:rsidR="007D374A" w:rsidRPr="00CD6FF4">
        <w:rPr>
          <w:rFonts w:asciiTheme="minorHAnsi" w:hAnsiTheme="minorHAnsi" w:cstheme="minorHAnsi"/>
          <w:color w:val="000000" w:themeColor="text1"/>
        </w:rPr>
        <w:t>Inclusion officer at the AGM as standing item on the agenda.</w:t>
      </w:r>
    </w:p>
    <w:p w14:paraId="7367476F" w14:textId="77777777" w:rsidR="007D374A" w:rsidRPr="00CD6FF4" w:rsidRDefault="007D374A" w:rsidP="00CD6FF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p w14:paraId="31ABF399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Violation of this policy</w:t>
      </w:r>
    </w:p>
    <w:p w14:paraId="03C4B14B" w14:textId="0CF7D24F" w:rsidR="001E6027" w:rsidRPr="00CD6FF4" w:rsidRDefault="001E6027" w:rsidP="00CD6F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Complaints, reports of violation, or feedback on this policy should be raised directly to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 the </w:t>
      </w:r>
      <w:r w:rsidR="002A10AE">
        <w:rPr>
          <w:rFonts w:asciiTheme="minorHAnsi" w:hAnsiTheme="minorHAnsi" w:cstheme="minorHAnsi"/>
          <w:color w:val="000000" w:themeColor="text1"/>
        </w:rPr>
        <w:t xml:space="preserve">Diversity and </w:t>
      </w:r>
      <w:r w:rsidR="007D374A" w:rsidRPr="00CD6FF4">
        <w:rPr>
          <w:rFonts w:asciiTheme="minorHAnsi" w:hAnsiTheme="minorHAnsi" w:cstheme="minorHAnsi"/>
          <w:color w:val="000000" w:themeColor="text1"/>
        </w:rPr>
        <w:t>Inclusion officer.</w:t>
      </w:r>
      <w:r w:rsidRPr="00CD6FF4">
        <w:rPr>
          <w:rFonts w:asciiTheme="minorHAnsi" w:hAnsiTheme="minorHAnsi" w:cstheme="minorHAnsi"/>
          <w:color w:val="000000" w:themeColor="text1"/>
        </w:rPr>
        <w:t xml:space="preserve"> If the complainant feels unable to raise an issue with</w:t>
      </w:r>
    </w:p>
    <w:p w14:paraId="2BD239FA" w14:textId="46060040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the </w:t>
      </w:r>
      <w:r w:rsidR="007D374A" w:rsidRPr="00CD6FF4">
        <w:rPr>
          <w:rFonts w:asciiTheme="minorHAnsi" w:hAnsiTheme="minorHAnsi" w:cstheme="minorHAnsi"/>
          <w:color w:val="000000" w:themeColor="text1"/>
        </w:rPr>
        <w:t>Inclusion and Equity officer</w:t>
      </w:r>
      <w:r w:rsidRPr="00CD6FF4">
        <w:rPr>
          <w:rFonts w:asciiTheme="minorHAnsi" w:hAnsiTheme="minorHAnsi" w:cstheme="minorHAnsi"/>
          <w:color w:val="000000" w:themeColor="text1"/>
        </w:rPr>
        <w:t>, they should approach the President.</w:t>
      </w:r>
    </w:p>
    <w:p w14:paraId="15BEE999" w14:textId="76777ABE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Where this policy is violated, the </w:t>
      </w:r>
      <w:r w:rsidR="002A10AE">
        <w:rPr>
          <w:rFonts w:asciiTheme="minorHAnsi" w:hAnsiTheme="minorHAnsi" w:cstheme="minorHAnsi"/>
          <w:color w:val="000000" w:themeColor="text1"/>
        </w:rPr>
        <w:t xml:space="preserve">Diversity and 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Inclusion officer </w:t>
      </w:r>
      <w:r w:rsidRPr="00CD6FF4">
        <w:rPr>
          <w:rFonts w:asciiTheme="minorHAnsi" w:hAnsiTheme="minorHAnsi" w:cstheme="minorHAnsi"/>
          <w:color w:val="000000" w:themeColor="text1"/>
        </w:rPr>
        <w:t xml:space="preserve">will </w:t>
      </w:r>
      <w:r w:rsidR="002A10AE">
        <w:rPr>
          <w:rFonts w:asciiTheme="minorHAnsi" w:hAnsiTheme="minorHAnsi" w:cstheme="minorHAnsi"/>
          <w:color w:val="000000" w:themeColor="text1"/>
        </w:rPr>
        <w:t>r</w:t>
      </w:r>
      <w:r w:rsidRPr="00CD6FF4">
        <w:rPr>
          <w:rFonts w:asciiTheme="minorHAnsi" w:hAnsiTheme="minorHAnsi" w:cstheme="minorHAnsi"/>
          <w:color w:val="000000" w:themeColor="text1"/>
        </w:rPr>
        <w:t>efer to the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 Executive </w:t>
      </w:r>
      <w:r w:rsidR="008472D4" w:rsidRPr="00CD6FF4">
        <w:rPr>
          <w:rFonts w:asciiTheme="minorHAnsi" w:hAnsiTheme="minorHAnsi" w:cstheme="minorHAnsi"/>
          <w:color w:val="000000" w:themeColor="text1"/>
        </w:rPr>
        <w:t>Committee</w:t>
      </w:r>
      <w:r w:rsidRPr="00CD6FF4">
        <w:rPr>
          <w:rFonts w:asciiTheme="minorHAnsi" w:hAnsiTheme="minorHAnsi" w:cstheme="minorHAnsi"/>
          <w:color w:val="000000" w:themeColor="text1"/>
        </w:rPr>
        <w:t xml:space="preserve"> immediately, working with them to identify swift and</w:t>
      </w:r>
    </w:p>
    <w:p w14:paraId="58144E13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lastRenderedPageBreak/>
        <w:t>appropriate action.</w:t>
      </w:r>
    </w:p>
    <w:p w14:paraId="582CE7F1" w14:textId="77777777" w:rsidR="007D374A" w:rsidRPr="00CD6FF4" w:rsidRDefault="007D374A" w:rsidP="001E602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p w14:paraId="3890D797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Review of this policy</w:t>
      </w:r>
    </w:p>
    <w:p w14:paraId="639FF01A" w14:textId="38DEC7D1" w:rsidR="004D2743" w:rsidRPr="00CD6FF4" w:rsidRDefault="001E6027" w:rsidP="00CD6F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 xml:space="preserve">This policy will be formally reviewed </w:t>
      </w:r>
      <w:r w:rsidR="007D374A" w:rsidRPr="00CD6FF4">
        <w:rPr>
          <w:rFonts w:asciiTheme="minorHAnsi" w:hAnsiTheme="minorHAnsi" w:cstheme="minorHAnsi"/>
          <w:color w:val="000000" w:themeColor="text1"/>
        </w:rPr>
        <w:t>at AGM 2021</w:t>
      </w:r>
      <w:r w:rsidRPr="00CD6FF4">
        <w:rPr>
          <w:rFonts w:asciiTheme="minorHAnsi" w:hAnsiTheme="minorHAnsi" w:cstheme="minorHAnsi"/>
          <w:color w:val="000000" w:themeColor="text1"/>
        </w:rPr>
        <w:t xml:space="preserve"> by</w:t>
      </w:r>
      <w:r w:rsidR="007D374A" w:rsidRPr="00CD6FF4">
        <w:rPr>
          <w:rFonts w:asciiTheme="minorHAnsi" w:hAnsiTheme="minorHAnsi" w:cstheme="minorHAnsi"/>
          <w:color w:val="000000" w:themeColor="text1"/>
        </w:rPr>
        <w:t xml:space="preserve"> the Executive </w:t>
      </w:r>
      <w:r w:rsidR="004D2743" w:rsidRPr="00CD6FF4">
        <w:rPr>
          <w:rFonts w:asciiTheme="minorHAnsi" w:hAnsiTheme="minorHAnsi" w:cstheme="minorHAnsi"/>
          <w:color w:val="000000" w:themeColor="text1"/>
        </w:rPr>
        <w:t>Committee and thereafter biannually.</w:t>
      </w:r>
    </w:p>
    <w:p w14:paraId="2345D469" w14:textId="459D08F3" w:rsidR="001E6027" w:rsidRPr="00CD6FF4" w:rsidRDefault="001E6027" w:rsidP="00CD6F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48F2883A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CD6FF4">
        <w:rPr>
          <w:rFonts w:asciiTheme="minorHAnsi" w:hAnsiTheme="minorHAnsi" w:cstheme="minorHAnsi"/>
          <w:b/>
          <w:bCs/>
          <w:color w:val="000000" w:themeColor="text1"/>
        </w:rPr>
        <w:t>Why is it important?</w:t>
      </w:r>
    </w:p>
    <w:p w14:paraId="1B60E8D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Our organisation practices diversity and inclusion because it makes good sense.</w:t>
      </w:r>
    </w:p>
    <w:p w14:paraId="6FD277A5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Our mission is to bring together all members of the Australian Society of Plant Scientists to advance the role, reputation and impact of plant science across the nation.</w:t>
      </w:r>
    </w:p>
    <w:p w14:paraId="7844DD77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We recognise that inclusion and diversity play a key role in enabling us to achieve this</w:t>
      </w:r>
    </w:p>
    <w:p w14:paraId="04F1070F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mission. An inclusive culture within our organisation, and across our programs and events, will assist our organisation to achieve these goals and allow us to meet our obligations</w:t>
      </w:r>
    </w:p>
    <w:p w14:paraId="2DA8826C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under the Australian Human Rights Commission Act 1986, Age Discrimination Act, Sex</w:t>
      </w:r>
    </w:p>
    <w:p w14:paraId="34A03703" w14:textId="77777777" w:rsidR="001E6027" w:rsidRPr="00CD6FF4" w:rsidRDefault="001E6027" w:rsidP="001E602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Discrimination Act, Racial Discrimination Act, Racial Hatred Act, Disability</w:t>
      </w:r>
    </w:p>
    <w:p w14:paraId="016B3666" w14:textId="77777777" w:rsidR="009949F3" w:rsidRPr="00CD6FF4" w:rsidRDefault="001E6027" w:rsidP="001E6027">
      <w:pPr>
        <w:rPr>
          <w:rFonts w:asciiTheme="minorHAnsi" w:hAnsiTheme="minorHAnsi" w:cstheme="minorHAnsi"/>
          <w:color w:val="000000" w:themeColor="text1"/>
        </w:rPr>
      </w:pPr>
      <w:r w:rsidRPr="00CD6FF4">
        <w:rPr>
          <w:rFonts w:asciiTheme="minorHAnsi" w:hAnsiTheme="minorHAnsi" w:cstheme="minorHAnsi"/>
          <w:color w:val="000000" w:themeColor="text1"/>
        </w:rPr>
        <w:t>Discrimination Act, and other relevant anti-discrimination laws.</w:t>
      </w:r>
    </w:p>
    <w:sectPr w:rsidR="009949F3" w:rsidRPr="00CD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64C"/>
    <w:multiLevelType w:val="hybridMultilevel"/>
    <w:tmpl w:val="1ECE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6B8"/>
    <w:multiLevelType w:val="hybridMultilevel"/>
    <w:tmpl w:val="448E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0083"/>
    <w:multiLevelType w:val="hybridMultilevel"/>
    <w:tmpl w:val="C05A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1C6"/>
    <w:multiLevelType w:val="hybridMultilevel"/>
    <w:tmpl w:val="F4DE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27"/>
    <w:rsid w:val="00076FA4"/>
    <w:rsid w:val="00103E79"/>
    <w:rsid w:val="0013004F"/>
    <w:rsid w:val="00141029"/>
    <w:rsid w:val="001E6027"/>
    <w:rsid w:val="00244ED6"/>
    <w:rsid w:val="00255ADC"/>
    <w:rsid w:val="002A10AE"/>
    <w:rsid w:val="002E74D7"/>
    <w:rsid w:val="00311234"/>
    <w:rsid w:val="003759C7"/>
    <w:rsid w:val="00403F6E"/>
    <w:rsid w:val="00481B60"/>
    <w:rsid w:val="004D2743"/>
    <w:rsid w:val="004F522E"/>
    <w:rsid w:val="00507083"/>
    <w:rsid w:val="00547BDF"/>
    <w:rsid w:val="00581BF9"/>
    <w:rsid w:val="006155C5"/>
    <w:rsid w:val="00646039"/>
    <w:rsid w:val="006D3530"/>
    <w:rsid w:val="007D374A"/>
    <w:rsid w:val="007E3881"/>
    <w:rsid w:val="0083442E"/>
    <w:rsid w:val="0084497E"/>
    <w:rsid w:val="008472D4"/>
    <w:rsid w:val="008B0582"/>
    <w:rsid w:val="0096510E"/>
    <w:rsid w:val="0098637F"/>
    <w:rsid w:val="009949F3"/>
    <w:rsid w:val="009D3D2D"/>
    <w:rsid w:val="00B678A4"/>
    <w:rsid w:val="00B96A03"/>
    <w:rsid w:val="00C8197E"/>
    <w:rsid w:val="00CB2A56"/>
    <w:rsid w:val="00CD6FF4"/>
    <w:rsid w:val="00D102ED"/>
    <w:rsid w:val="00D315A0"/>
    <w:rsid w:val="00E050FD"/>
    <w:rsid w:val="00E6080B"/>
    <w:rsid w:val="00EC609A"/>
    <w:rsid w:val="00F13C28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E124"/>
  <w15:chartTrackingRefBased/>
  <w15:docId w15:val="{D707D8DB-4153-4307-BBAA-A5831D6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E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0EE6"/>
    <w:rPr>
      <w:color w:val="0000FF"/>
      <w:u w:val="single"/>
    </w:rPr>
  </w:style>
  <w:style w:type="paragraph" w:styleId="Revision">
    <w:name w:val="Revision"/>
    <w:hidden/>
    <w:uiPriority w:val="99"/>
    <w:semiHidden/>
    <w:rsid w:val="001410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1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29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29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29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4E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rguides.com.au/never-ok-campaig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deinclusionprograms.com.au/" TargetMode="External"/><Relationship Id="rId12" Type="http://schemas.openxmlformats.org/officeDocument/2006/relationships/hyperlink" Target="https://www.sciencegenderequity.org.au/news/breaking-stereotypes-and-boosting-diversity-in-st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eersinscience.org.au/" TargetMode="External"/><Relationship Id="rId11" Type="http://schemas.openxmlformats.org/officeDocument/2006/relationships/hyperlink" Target="https://www.science.org.au/supporting-science/diversity-and-inclusion" TargetMode="External"/><Relationship Id="rId5" Type="http://schemas.openxmlformats.org/officeDocument/2006/relationships/hyperlink" Target="https://championsofchangecoalition.org/resource/the-panel-pledge-gender-balance-in-every-forum/" TargetMode="External"/><Relationship Id="rId10" Type="http://schemas.openxmlformats.org/officeDocument/2006/relationships/hyperlink" Target="https://www.csiro.au/en/education/programs/indigenous-stem-education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aritpurpl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Melino</dc:creator>
  <cp:keywords/>
  <dc:description/>
  <cp:lastModifiedBy>Eloise Foo</cp:lastModifiedBy>
  <cp:revision>2</cp:revision>
  <dcterms:created xsi:type="dcterms:W3CDTF">2021-11-18T05:29:00Z</dcterms:created>
  <dcterms:modified xsi:type="dcterms:W3CDTF">2021-11-18T05:29:00Z</dcterms:modified>
</cp:coreProperties>
</file>